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638" w:rsidRPr="000A7AF9" w:rsidRDefault="005E2638" w:rsidP="005E2638">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МИНИСТЕРСТВО </w:t>
      </w:r>
      <w:proofErr w:type="gramStart"/>
      <w:r w:rsidRPr="000A7AF9">
        <w:rPr>
          <w:rFonts w:ascii="Times New Roman" w:eastAsia="Calibri" w:hAnsi="Times New Roman" w:cs="Times New Roman"/>
          <w:sz w:val="28"/>
          <w:szCs w:val="28"/>
          <w:lang w:eastAsia="ru-RU"/>
        </w:rPr>
        <w:t>ОБРАЗОВАНИЯ  И</w:t>
      </w:r>
      <w:proofErr w:type="gramEnd"/>
      <w:r w:rsidRPr="000A7AF9">
        <w:rPr>
          <w:rFonts w:ascii="Times New Roman" w:eastAsia="Calibri" w:hAnsi="Times New Roman" w:cs="Times New Roman"/>
          <w:sz w:val="28"/>
          <w:szCs w:val="28"/>
          <w:lang w:eastAsia="ru-RU"/>
        </w:rPr>
        <w:t xml:space="preserve"> МОЛОДЕЖНОЙ ПОЛИТИКИ СВЕРДЛОВСКОЙ ОБЛАСТИ</w:t>
      </w:r>
    </w:p>
    <w:p w:rsidR="005E2638" w:rsidRPr="000A7AF9" w:rsidRDefault="005E2638" w:rsidP="005E2638">
      <w:pPr>
        <w:spacing w:after="0" w:line="360" w:lineRule="auto"/>
        <w:jc w:val="center"/>
        <w:rPr>
          <w:rFonts w:ascii="Times New Roman" w:eastAsia="Calibri" w:hAnsi="Times New Roman" w:cs="Times New Roman"/>
          <w:sz w:val="28"/>
          <w:szCs w:val="28"/>
          <w:lang w:eastAsia="ru-RU"/>
        </w:rPr>
      </w:pPr>
    </w:p>
    <w:p w:rsidR="005E2638" w:rsidRPr="000A7AF9" w:rsidRDefault="005E2638" w:rsidP="005E2638">
      <w:pPr>
        <w:spacing w:after="0" w:line="360" w:lineRule="auto"/>
        <w:jc w:val="center"/>
        <w:rPr>
          <w:rFonts w:ascii="Times New Roman" w:eastAsia="Calibri" w:hAnsi="Times New Roman" w:cs="Times New Roman"/>
          <w:sz w:val="28"/>
          <w:szCs w:val="28"/>
          <w:lang w:eastAsia="ru-RU"/>
        </w:rPr>
      </w:pPr>
    </w:p>
    <w:p w:rsidR="005E2638" w:rsidRPr="000A7AF9" w:rsidRDefault="005E2638" w:rsidP="005E2638">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5E2638" w:rsidRPr="000A7AF9" w:rsidRDefault="005E2638" w:rsidP="005E2638">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Утверждаю</w:t>
      </w:r>
    </w:p>
    <w:p w:rsidR="005E2638" w:rsidRPr="000A7AF9" w:rsidRDefault="005E2638" w:rsidP="005E2638">
      <w:pPr>
        <w:spacing w:after="0" w:line="360" w:lineRule="auto"/>
        <w:ind w:left="5529"/>
        <w:rPr>
          <w:rFonts w:ascii="Times New Roman" w:eastAsia="Calibri" w:hAnsi="Times New Roman" w:cs="Times New Roman"/>
          <w:sz w:val="28"/>
          <w:szCs w:val="28"/>
          <w:lang w:eastAsia="ru-RU"/>
        </w:rPr>
      </w:pPr>
      <w:proofErr w:type="gramStart"/>
      <w:r w:rsidRPr="000A7AF9">
        <w:rPr>
          <w:rFonts w:ascii="Times New Roman" w:eastAsia="Calibri" w:hAnsi="Times New Roman" w:cs="Times New Roman"/>
          <w:sz w:val="28"/>
          <w:szCs w:val="28"/>
          <w:lang w:eastAsia="ru-RU"/>
        </w:rPr>
        <w:t>Директор  ГАПОУ</w:t>
      </w:r>
      <w:proofErr w:type="gramEnd"/>
      <w:r w:rsidRPr="000A7AF9">
        <w:rPr>
          <w:rFonts w:ascii="Times New Roman" w:eastAsia="Calibri" w:hAnsi="Times New Roman" w:cs="Times New Roman"/>
          <w:sz w:val="28"/>
          <w:szCs w:val="28"/>
          <w:lang w:eastAsia="ru-RU"/>
        </w:rPr>
        <w:t xml:space="preserve"> СО «Нижнетагильский строительный колледж»</w:t>
      </w:r>
    </w:p>
    <w:p w:rsidR="005E2638" w:rsidRPr="000A7AF9" w:rsidRDefault="005E2638" w:rsidP="005E2638">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_______________ Морозов О.В.</w:t>
      </w:r>
    </w:p>
    <w:p w:rsidR="005E2638" w:rsidRPr="000A7AF9" w:rsidRDefault="005E2638" w:rsidP="005E2638">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 «______»_____________2023 г.</w:t>
      </w: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РАБОЧАЯ ПРОГРАММА УЧЕБНОЙ ДИСЦИПЛИНЫ</w:t>
      </w: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 xml:space="preserve">ОПД </w:t>
      </w:r>
      <w:r>
        <w:rPr>
          <w:rFonts w:ascii="Times New Roman" w:eastAsia="Times New Roman" w:hAnsi="Times New Roman" w:cs="Times New Roman"/>
          <w:sz w:val="28"/>
          <w:szCs w:val="28"/>
          <w:lang w:eastAsia="ru-RU"/>
        </w:rPr>
        <w:t>10 Механизация садово-парковых работ</w:t>
      </w: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для специальности СПО</w:t>
      </w:r>
    </w:p>
    <w:p w:rsidR="005E2638" w:rsidRPr="000A7AF9" w:rsidRDefault="005E2638" w:rsidP="005E2638">
      <w:pPr>
        <w:spacing w:after="0" w:line="360" w:lineRule="auto"/>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35.02.12 Садово-парковое и ландшафтное строительство</w:t>
      </w:r>
    </w:p>
    <w:p w:rsidR="005E2638" w:rsidRPr="000A7AF9" w:rsidRDefault="005E2638" w:rsidP="005E2638">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Форма обучения: очная</w:t>
      </w:r>
    </w:p>
    <w:p w:rsidR="005E2638" w:rsidRPr="000A7AF9" w:rsidRDefault="005E2638" w:rsidP="005E2638">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Срок обучения: 2 года 10 месяцев</w:t>
      </w:r>
    </w:p>
    <w:p w:rsidR="005E2638" w:rsidRPr="000A7AF9" w:rsidRDefault="005E2638" w:rsidP="005E2638">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Уровень освоения: базовый</w:t>
      </w: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p w:rsidR="005E2638" w:rsidRPr="000A7AF9" w:rsidRDefault="005E2638" w:rsidP="005E2638">
      <w:pPr>
        <w:spacing w:after="0" w:line="360" w:lineRule="auto"/>
        <w:jc w:val="center"/>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2023</w:t>
      </w:r>
    </w:p>
    <w:p w:rsidR="005E2638" w:rsidRPr="000A7AF9" w:rsidRDefault="005E2638" w:rsidP="005E2638">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СОДЕРЖАНИЕ</w:t>
      </w:r>
    </w:p>
    <w:p w:rsidR="005E2638" w:rsidRPr="000A7AF9" w:rsidRDefault="005E2638" w:rsidP="005E2638">
      <w:pPr>
        <w:spacing w:after="0" w:line="36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7501"/>
        <w:gridCol w:w="1854"/>
      </w:tblGrid>
      <w:tr w:rsidR="005E2638" w:rsidRPr="000A7AF9" w:rsidTr="005E2638">
        <w:tc>
          <w:tcPr>
            <w:tcW w:w="7501" w:type="dxa"/>
            <w:shd w:val="clear" w:color="auto" w:fill="auto"/>
          </w:tcPr>
          <w:p w:rsidR="005E2638" w:rsidRPr="000A7AF9" w:rsidRDefault="005E2638" w:rsidP="005E2638">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5E2638" w:rsidRPr="000A7AF9" w:rsidRDefault="005E2638" w:rsidP="005E2638">
            <w:pPr>
              <w:spacing w:after="0" w:line="360" w:lineRule="auto"/>
              <w:rPr>
                <w:rFonts w:ascii="Times New Roman" w:eastAsia="Times New Roman" w:hAnsi="Times New Roman" w:cs="Times New Roman"/>
                <w:sz w:val="28"/>
                <w:szCs w:val="28"/>
                <w:lang w:eastAsia="ru-RU"/>
              </w:rPr>
            </w:pPr>
          </w:p>
        </w:tc>
      </w:tr>
      <w:tr w:rsidR="005E2638" w:rsidRPr="000A7AF9" w:rsidTr="005E2638">
        <w:tc>
          <w:tcPr>
            <w:tcW w:w="7501" w:type="dxa"/>
            <w:shd w:val="clear" w:color="auto" w:fill="auto"/>
          </w:tcPr>
          <w:p w:rsidR="005E2638" w:rsidRPr="000A7AF9" w:rsidRDefault="005E2638" w:rsidP="005E2638">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СТРУКТУРА И СОДЕРЖАНИЕ УЧЕБНОЙ ДИСЦИПЛИНЫ</w:t>
            </w:r>
          </w:p>
          <w:p w:rsidR="005E2638" w:rsidRPr="000A7AF9" w:rsidRDefault="005E2638" w:rsidP="005E2638">
            <w:pPr>
              <w:numPr>
                <w:ilvl w:val="0"/>
                <w:numId w:val="1"/>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УСЛОВИЯ РЕАЛИЗАЦИИ УЧЕБНОЙ ДИСЦИПЛИНЫ</w:t>
            </w:r>
          </w:p>
        </w:tc>
        <w:tc>
          <w:tcPr>
            <w:tcW w:w="1854" w:type="dxa"/>
            <w:shd w:val="clear" w:color="auto" w:fill="auto"/>
          </w:tcPr>
          <w:p w:rsidR="005E2638" w:rsidRPr="000A7AF9" w:rsidRDefault="005E2638" w:rsidP="005E2638">
            <w:pPr>
              <w:spacing w:after="0" w:line="360" w:lineRule="auto"/>
              <w:ind w:left="644"/>
              <w:rPr>
                <w:rFonts w:ascii="Times New Roman" w:eastAsia="Times New Roman" w:hAnsi="Times New Roman" w:cs="Times New Roman"/>
                <w:sz w:val="28"/>
                <w:szCs w:val="28"/>
                <w:lang w:eastAsia="ru-RU"/>
              </w:rPr>
            </w:pPr>
          </w:p>
        </w:tc>
      </w:tr>
      <w:tr w:rsidR="005E2638" w:rsidRPr="000A7AF9" w:rsidTr="005E2638">
        <w:tc>
          <w:tcPr>
            <w:tcW w:w="7501" w:type="dxa"/>
            <w:shd w:val="clear" w:color="auto" w:fill="auto"/>
          </w:tcPr>
          <w:p w:rsidR="005E2638" w:rsidRPr="000A7AF9" w:rsidRDefault="005E2638" w:rsidP="005E2638">
            <w:pPr>
              <w:numPr>
                <w:ilvl w:val="0"/>
                <w:numId w:val="1"/>
              </w:numPr>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КОНТРОЛЬ И ОЦЕНКА РЕЗУЛЬТАТОВ ОСВОЕНИЯ УЧЕБНОЙ ДИСЦИПЛИНЫ</w:t>
            </w:r>
          </w:p>
          <w:p w:rsidR="005E2638" w:rsidRPr="000A7AF9" w:rsidRDefault="005E2638" w:rsidP="005E2638">
            <w:pPr>
              <w:suppressAutoHyphens/>
              <w:spacing w:after="0" w:line="360" w:lineRule="auto"/>
              <w:jc w:val="both"/>
              <w:rPr>
                <w:rFonts w:ascii="Times New Roman" w:eastAsia="Times New Roman" w:hAnsi="Times New Roman" w:cs="Times New Roman"/>
                <w:sz w:val="28"/>
                <w:szCs w:val="28"/>
                <w:lang w:eastAsia="ru-RU"/>
              </w:rPr>
            </w:pPr>
          </w:p>
        </w:tc>
        <w:tc>
          <w:tcPr>
            <w:tcW w:w="1854" w:type="dxa"/>
            <w:shd w:val="clear" w:color="auto" w:fill="auto"/>
          </w:tcPr>
          <w:p w:rsidR="005E2638" w:rsidRPr="000A7AF9" w:rsidRDefault="005E2638" w:rsidP="005E2638">
            <w:pPr>
              <w:spacing w:after="0" w:line="360" w:lineRule="auto"/>
              <w:rPr>
                <w:rFonts w:ascii="Times New Roman" w:eastAsia="Times New Roman" w:hAnsi="Times New Roman" w:cs="Times New Roman"/>
                <w:sz w:val="28"/>
                <w:szCs w:val="28"/>
                <w:lang w:eastAsia="ru-RU"/>
              </w:rPr>
            </w:pPr>
          </w:p>
        </w:tc>
      </w:tr>
    </w:tbl>
    <w:p w:rsidR="005E2638" w:rsidRDefault="005E2638">
      <w:pPr>
        <w:sectPr w:rsidR="005E2638">
          <w:pgSz w:w="11906" w:h="16838"/>
          <w:pgMar w:top="1134" w:right="850" w:bottom="1134" w:left="1701" w:header="708" w:footer="708" w:gutter="0"/>
          <w:cols w:space="708"/>
          <w:docGrid w:linePitch="360"/>
        </w:sectPr>
      </w:pPr>
    </w:p>
    <w:p w:rsidR="005E2638" w:rsidRPr="005E2638" w:rsidRDefault="005E2638" w:rsidP="005E2638">
      <w:pPr>
        <w:numPr>
          <w:ilvl w:val="0"/>
          <w:numId w:val="4"/>
        </w:numPr>
        <w:suppressAutoHyphens/>
        <w:spacing w:after="0" w:line="360" w:lineRule="auto"/>
        <w:jc w:val="center"/>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lastRenderedPageBreak/>
        <w:t xml:space="preserve">ОБЩАЯ ХАРАКТЕРИСТИКА ПРИМЕРНОЙ РАБОЧЕЙ ПРОГРАММЫ УЧЕБНОЙ ДИСЦИПЛИНЫ </w:t>
      </w:r>
      <w:r w:rsidRPr="005E2638">
        <w:rPr>
          <w:rFonts w:ascii="Times New Roman" w:eastAsia="Times New Roman" w:hAnsi="Times New Roman" w:cs="Times New Roman"/>
          <w:sz w:val="28"/>
          <w:szCs w:val="28"/>
          <w:lang w:eastAsia="ru-RU"/>
        </w:rPr>
        <w:br/>
        <w:t>ОП.03 СТРОИТЕЛЬНОЕ ДЕЛО И МАТЕРИАЛЫ</w:t>
      </w:r>
    </w:p>
    <w:p w:rsidR="005E2638" w:rsidRPr="005E2638" w:rsidRDefault="005E2638" w:rsidP="005E2638">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 xml:space="preserve">Место дисциплины в структуре основной образовательной программы: </w:t>
      </w:r>
    </w:p>
    <w:p w:rsidR="005E2638" w:rsidRPr="005E2638" w:rsidRDefault="005E2638" w:rsidP="005E26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ab/>
        <w:t>Учебная дисциплина «ОП.03 Строительное дело и материалы»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rsidR="005E2638" w:rsidRPr="005E2638" w:rsidRDefault="005E2638" w:rsidP="005E26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ab/>
        <w:t>Цель и планируемые результаты освоения дисциплины:</w:t>
      </w:r>
    </w:p>
    <w:p w:rsidR="005E2638" w:rsidRPr="005E2638" w:rsidRDefault="005E2638" w:rsidP="005E2638">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402"/>
        <w:gridCol w:w="4791"/>
      </w:tblGrid>
      <w:tr w:rsidR="005E2638" w:rsidRPr="005E2638" w:rsidTr="005E2638">
        <w:trPr>
          <w:trHeight w:val="649"/>
        </w:trPr>
        <w:tc>
          <w:tcPr>
            <w:tcW w:w="1271" w:type="dxa"/>
            <w:hideMark/>
          </w:tcPr>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Код ПК, ОК</w:t>
            </w:r>
          </w:p>
        </w:tc>
        <w:tc>
          <w:tcPr>
            <w:tcW w:w="3402" w:type="dxa"/>
            <w:vAlign w:val="center"/>
            <w:hideMark/>
          </w:tcPr>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Умения</w:t>
            </w:r>
          </w:p>
        </w:tc>
        <w:tc>
          <w:tcPr>
            <w:tcW w:w="4791" w:type="dxa"/>
            <w:vAlign w:val="center"/>
            <w:hideMark/>
          </w:tcPr>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Знания</w:t>
            </w:r>
          </w:p>
        </w:tc>
      </w:tr>
      <w:tr w:rsidR="005E2638" w:rsidRPr="005E2638" w:rsidTr="005E2638">
        <w:trPr>
          <w:trHeight w:val="1541"/>
        </w:trPr>
        <w:tc>
          <w:tcPr>
            <w:tcW w:w="1271" w:type="dxa"/>
          </w:tcPr>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01</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02</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03</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05</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06</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07</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08</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09</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ПК 1.1</w:t>
            </w:r>
          </w:p>
          <w:p w:rsidR="005E2638" w:rsidRPr="005E2638" w:rsidRDefault="005E2638" w:rsidP="005E2638">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ПК 1.4</w:t>
            </w:r>
          </w:p>
        </w:tc>
        <w:tc>
          <w:tcPr>
            <w:tcW w:w="3402" w:type="dxa"/>
          </w:tcPr>
          <w:p w:rsidR="005E2638" w:rsidRDefault="00C60C7E" w:rsidP="00C60C7E">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C60C7E">
              <w:rPr>
                <w:rFonts w:ascii="Times New Roman" w:eastAsia="Times New Roman" w:hAnsi="Times New Roman" w:cs="Times New Roman"/>
                <w:sz w:val="24"/>
                <w:szCs w:val="28"/>
                <w:lang w:eastAsia="ru-RU"/>
              </w:rPr>
              <w:t>подбирать оборудование и инструменты для садово-     парковых и ландшафтных работ</w:t>
            </w:r>
          </w:p>
          <w:p w:rsidR="00C60C7E" w:rsidRPr="005E2638" w:rsidRDefault="00C60C7E" w:rsidP="00C60C7E">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C60C7E">
              <w:rPr>
                <w:rFonts w:ascii="Times New Roman" w:eastAsia="Times New Roman" w:hAnsi="Times New Roman" w:cs="Times New Roman"/>
                <w:sz w:val="24"/>
                <w:szCs w:val="28"/>
                <w:lang w:eastAsia="ru-RU"/>
              </w:rPr>
              <w:t>- обеспечивать соблюдение техники безопасности на объектах озеленения и строительства садово-парковых сооружений;</w:t>
            </w:r>
          </w:p>
        </w:tc>
        <w:tc>
          <w:tcPr>
            <w:tcW w:w="4791" w:type="dxa"/>
          </w:tcPr>
          <w:p w:rsidR="005E2638" w:rsidRDefault="00C60C7E" w:rsidP="001971E2">
            <w:pPr>
              <w:suppressAutoHyphens/>
              <w:spacing w:after="0" w:line="240" w:lineRule="auto"/>
              <w:rPr>
                <w:rFonts w:ascii="Times New Roman" w:eastAsia="Times New Roman" w:hAnsi="Times New Roman" w:cs="Times New Roman"/>
                <w:sz w:val="24"/>
                <w:szCs w:val="28"/>
                <w:lang w:eastAsia="ru-RU"/>
              </w:rPr>
            </w:pPr>
            <w:r w:rsidRPr="00C60C7E">
              <w:rPr>
                <w:rFonts w:ascii="Times New Roman" w:eastAsia="Times New Roman" w:hAnsi="Times New Roman" w:cs="Times New Roman"/>
                <w:sz w:val="24"/>
                <w:szCs w:val="28"/>
                <w:lang w:eastAsia="ru-RU"/>
              </w:rPr>
              <w:t>- назначение специализированных оборудования и инструментов;</w:t>
            </w:r>
          </w:p>
          <w:p w:rsidR="001971E2" w:rsidRPr="005E2638" w:rsidRDefault="001971E2" w:rsidP="001971E2">
            <w:pPr>
              <w:suppressAutoHyphens/>
              <w:spacing w:after="0" w:line="240" w:lineRule="auto"/>
              <w:rPr>
                <w:rFonts w:ascii="Times New Roman" w:eastAsia="Times New Roman" w:hAnsi="Times New Roman" w:cs="Times New Roman"/>
                <w:sz w:val="24"/>
                <w:szCs w:val="28"/>
                <w:lang w:eastAsia="ru-RU"/>
              </w:rPr>
            </w:pPr>
            <w:r w:rsidRPr="001971E2">
              <w:rPr>
                <w:rFonts w:ascii="Times New Roman" w:eastAsia="Times New Roman" w:hAnsi="Times New Roman" w:cs="Times New Roman"/>
                <w:sz w:val="24"/>
                <w:szCs w:val="28"/>
                <w:lang w:eastAsia="ru-RU"/>
              </w:rPr>
              <w:t>- правила техники безопасности и охраны труда;</w:t>
            </w:r>
          </w:p>
        </w:tc>
      </w:tr>
    </w:tbl>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p>
    <w:p w:rsidR="005E2638" w:rsidRPr="005E2638" w:rsidRDefault="005E2638" w:rsidP="005E2638">
      <w:pPr>
        <w:spacing w:after="0" w:line="360" w:lineRule="auto"/>
        <w:rPr>
          <w:rFonts w:ascii="Times New Roman" w:eastAsia="Times New Roman" w:hAnsi="Times New Roman" w:cs="Times New Roman"/>
          <w:sz w:val="28"/>
          <w:szCs w:val="28"/>
          <w:lang w:eastAsia="ru-RU"/>
        </w:rPr>
        <w:sectPr w:rsidR="005E2638" w:rsidRPr="005E2638" w:rsidSect="005E2638">
          <w:pgSz w:w="11906" w:h="16838"/>
          <w:pgMar w:top="1134" w:right="850" w:bottom="284" w:left="1701" w:header="708" w:footer="708" w:gutter="0"/>
          <w:cols w:space="720"/>
          <w:titlePg/>
          <w:docGrid w:linePitch="326"/>
        </w:sectPr>
      </w:pPr>
    </w:p>
    <w:p w:rsidR="005E2638" w:rsidRPr="005E2638" w:rsidRDefault="005E2638" w:rsidP="005E2638">
      <w:pPr>
        <w:numPr>
          <w:ilvl w:val="0"/>
          <w:numId w:val="2"/>
        </w:numPr>
        <w:suppressAutoHyphens/>
        <w:spacing w:after="0" w:line="360" w:lineRule="auto"/>
        <w:ind w:left="0" w:firstLine="709"/>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lastRenderedPageBreak/>
        <w:t>СТРУКТУРА И СОДЕРЖАНИЕ УЧЕБНОЙ ДИСЦИПЛИНЫ</w:t>
      </w:r>
    </w:p>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5E2638" w:rsidRPr="005E2638" w:rsidTr="005E2638">
        <w:trPr>
          <w:trHeight w:val="490"/>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Вид учебной работы</w:t>
            </w:r>
          </w:p>
        </w:tc>
        <w:tc>
          <w:tcPr>
            <w:tcW w:w="1315" w:type="pct"/>
            <w:vAlign w:val="center"/>
          </w:tcPr>
          <w:p w:rsidR="005E2638" w:rsidRPr="005E2638" w:rsidRDefault="005E2638" w:rsidP="005E2638">
            <w:pPr>
              <w:suppressAutoHyphens/>
              <w:spacing w:after="0" w:line="360" w:lineRule="auto"/>
              <w:rPr>
                <w:rFonts w:ascii="Times New Roman" w:eastAsia="Times New Roman" w:hAnsi="Times New Roman" w:cs="Times New Roman"/>
                <w:iCs/>
                <w:sz w:val="28"/>
                <w:szCs w:val="28"/>
                <w:lang w:eastAsia="ru-RU"/>
              </w:rPr>
            </w:pPr>
            <w:r w:rsidRPr="005E2638">
              <w:rPr>
                <w:rFonts w:ascii="Times New Roman" w:eastAsia="Times New Roman" w:hAnsi="Times New Roman" w:cs="Times New Roman"/>
                <w:iCs/>
                <w:sz w:val="28"/>
                <w:szCs w:val="28"/>
                <w:lang w:eastAsia="ru-RU"/>
              </w:rPr>
              <w:t>Объем в часах</w:t>
            </w:r>
          </w:p>
        </w:tc>
      </w:tr>
      <w:tr w:rsidR="005E2638" w:rsidRPr="005E2638" w:rsidTr="005E2638">
        <w:trPr>
          <w:trHeight w:val="490"/>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Объем образовательной программы учебной дисциплины</w:t>
            </w:r>
          </w:p>
        </w:tc>
        <w:tc>
          <w:tcPr>
            <w:tcW w:w="1315" w:type="pct"/>
            <w:vAlign w:val="center"/>
          </w:tcPr>
          <w:p w:rsidR="005E2638" w:rsidRPr="005E2638" w:rsidRDefault="0083495E" w:rsidP="005E2638">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5E2638" w:rsidRPr="005E2638" w:rsidTr="005E2638">
        <w:trPr>
          <w:trHeight w:val="490"/>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теоретическое обучение</w:t>
            </w:r>
          </w:p>
        </w:tc>
        <w:tc>
          <w:tcPr>
            <w:tcW w:w="1315" w:type="pct"/>
            <w:vAlign w:val="center"/>
          </w:tcPr>
          <w:p w:rsidR="005E2638" w:rsidRPr="005E2638" w:rsidRDefault="0083495E" w:rsidP="005E2638">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26</w:t>
            </w:r>
          </w:p>
        </w:tc>
      </w:tr>
      <w:tr w:rsidR="005E2638" w:rsidRPr="005E2638" w:rsidTr="005E2638">
        <w:trPr>
          <w:trHeight w:val="490"/>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практические занятия</w:t>
            </w:r>
            <w:r w:rsidRPr="005E2638">
              <w:rPr>
                <w:rFonts w:ascii="Times New Roman" w:eastAsia="Times New Roman" w:hAnsi="Times New Roman" w:cs="Times New Roman"/>
                <w:i/>
                <w:sz w:val="28"/>
                <w:szCs w:val="28"/>
                <w:lang w:eastAsia="ru-RU"/>
              </w:rPr>
              <w:t xml:space="preserve"> </w:t>
            </w:r>
          </w:p>
        </w:tc>
        <w:tc>
          <w:tcPr>
            <w:tcW w:w="1315" w:type="pct"/>
            <w:vAlign w:val="center"/>
          </w:tcPr>
          <w:p w:rsidR="005E2638" w:rsidRPr="005E2638" w:rsidRDefault="0083495E" w:rsidP="005E2638">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12</w:t>
            </w:r>
          </w:p>
        </w:tc>
      </w:tr>
      <w:tr w:rsidR="005E2638" w:rsidRPr="005E2638" w:rsidTr="005E2638">
        <w:trPr>
          <w:trHeight w:val="267"/>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i/>
                <w:sz w:val="28"/>
                <w:szCs w:val="28"/>
                <w:lang w:eastAsia="ru-RU"/>
              </w:rPr>
            </w:pPr>
            <w:r w:rsidRPr="005E2638">
              <w:rPr>
                <w:rFonts w:ascii="Times New Roman" w:eastAsia="Times New Roman" w:hAnsi="Times New Roman" w:cs="Times New Roman"/>
                <w:i/>
                <w:sz w:val="28"/>
                <w:szCs w:val="28"/>
                <w:lang w:eastAsia="ru-RU"/>
              </w:rPr>
              <w:t xml:space="preserve">Самостоятельная работа </w:t>
            </w:r>
            <w:r w:rsidRPr="005E2638">
              <w:rPr>
                <w:rFonts w:ascii="Times New Roman" w:eastAsia="Times New Roman" w:hAnsi="Times New Roman" w:cs="Times New Roman"/>
                <w:i/>
                <w:sz w:val="28"/>
                <w:szCs w:val="28"/>
                <w:vertAlign w:val="superscript"/>
                <w:lang w:eastAsia="ru-RU"/>
              </w:rPr>
              <w:footnoteReference w:id="1"/>
            </w:r>
          </w:p>
        </w:tc>
        <w:tc>
          <w:tcPr>
            <w:tcW w:w="1315" w:type="pct"/>
            <w:vAlign w:val="center"/>
          </w:tcPr>
          <w:p w:rsidR="005E2638" w:rsidRPr="005E2638" w:rsidRDefault="005E2638" w:rsidP="005E2638">
            <w:pPr>
              <w:suppressAutoHyphens/>
              <w:spacing w:after="0" w:line="360" w:lineRule="auto"/>
              <w:rPr>
                <w:rFonts w:ascii="Times New Roman" w:eastAsia="Times New Roman" w:hAnsi="Times New Roman" w:cs="Times New Roman"/>
                <w:iCs/>
                <w:sz w:val="28"/>
                <w:szCs w:val="28"/>
                <w:lang w:eastAsia="ru-RU"/>
              </w:rPr>
            </w:pPr>
            <w:r w:rsidRPr="005E2638">
              <w:rPr>
                <w:rFonts w:ascii="Times New Roman" w:eastAsia="Times New Roman" w:hAnsi="Times New Roman" w:cs="Times New Roman"/>
                <w:iCs/>
                <w:sz w:val="28"/>
                <w:szCs w:val="28"/>
                <w:lang w:eastAsia="ru-RU"/>
              </w:rPr>
              <w:t>2</w:t>
            </w:r>
          </w:p>
        </w:tc>
      </w:tr>
      <w:tr w:rsidR="005E2638" w:rsidRPr="005E2638" w:rsidTr="005E2638">
        <w:trPr>
          <w:trHeight w:val="331"/>
        </w:trPr>
        <w:tc>
          <w:tcPr>
            <w:tcW w:w="3685" w:type="pct"/>
            <w:vAlign w:val="center"/>
          </w:tcPr>
          <w:p w:rsidR="005E2638" w:rsidRPr="005E2638" w:rsidRDefault="005E2638" w:rsidP="005E2638">
            <w:pPr>
              <w:suppressAutoHyphens/>
              <w:spacing w:after="0" w:line="360" w:lineRule="auto"/>
              <w:rPr>
                <w:rFonts w:ascii="Times New Roman" w:eastAsia="Times New Roman" w:hAnsi="Times New Roman" w:cs="Times New Roman"/>
                <w:i/>
                <w:sz w:val="28"/>
                <w:szCs w:val="28"/>
                <w:lang w:eastAsia="ru-RU"/>
              </w:rPr>
            </w:pPr>
            <w:r w:rsidRPr="005E2638">
              <w:rPr>
                <w:rFonts w:ascii="Times New Roman" w:eastAsia="Times New Roman" w:hAnsi="Times New Roman" w:cs="Times New Roman"/>
                <w:iCs/>
                <w:sz w:val="28"/>
                <w:szCs w:val="28"/>
                <w:lang w:eastAsia="ru-RU"/>
              </w:rPr>
              <w:t>Промежуточная аттестация</w:t>
            </w:r>
            <w:r w:rsidRPr="005E2638">
              <w:rPr>
                <w:rFonts w:ascii="Times New Roman" w:eastAsia="Times New Roman" w:hAnsi="Times New Roman" w:cs="Times New Roman"/>
                <w:sz w:val="28"/>
                <w:szCs w:val="28"/>
                <w:lang w:eastAsia="ru-RU"/>
              </w:rPr>
              <w:t xml:space="preserve"> </w:t>
            </w:r>
            <w:r w:rsidRPr="005E2638">
              <w:rPr>
                <w:rFonts w:ascii="Times New Roman" w:eastAsia="Times New Roman" w:hAnsi="Times New Roman" w:cs="Times New Roman"/>
                <w:iCs/>
                <w:sz w:val="28"/>
                <w:szCs w:val="28"/>
                <w:lang w:eastAsia="ru-RU"/>
              </w:rPr>
              <w:t>в форме ДЗ</w:t>
            </w:r>
          </w:p>
        </w:tc>
        <w:tc>
          <w:tcPr>
            <w:tcW w:w="1315" w:type="pct"/>
            <w:vAlign w:val="center"/>
          </w:tcPr>
          <w:p w:rsidR="005E2638" w:rsidRPr="005E2638" w:rsidRDefault="0083495E" w:rsidP="005E2638">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bl>
    <w:p w:rsidR="005E2638" w:rsidRPr="005E2638" w:rsidRDefault="005E2638" w:rsidP="005E2638">
      <w:pPr>
        <w:spacing w:after="0" w:line="360" w:lineRule="auto"/>
        <w:rPr>
          <w:rFonts w:ascii="Times New Roman" w:eastAsia="Times New Roman" w:hAnsi="Times New Roman" w:cs="Times New Roman"/>
          <w:i/>
          <w:sz w:val="28"/>
          <w:szCs w:val="28"/>
          <w:lang w:eastAsia="ru-RU"/>
        </w:rPr>
        <w:sectPr w:rsidR="005E2638" w:rsidRPr="005E2638" w:rsidSect="005E2638">
          <w:pgSz w:w="11906" w:h="16838"/>
          <w:pgMar w:top="1134" w:right="850" w:bottom="284" w:left="1701" w:header="708" w:footer="708" w:gutter="0"/>
          <w:cols w:space="720"/>
          <w:titlePg/>
          <w:docGrid w:linePitch="326"/>
        </w:sectPr>
      </w:pPr>
    </w:p>
    <w:p w:rsidR="005E2638" w:rsidRDefault="005E2638" w:rsidP="005E2638">
      <w:pPr>
        <w:spacing w:after="0" w:line="360" w:lineRule="auto"/>
        <w:ind w:firstLine="709"/>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lastRenderedPageBreak/>
        <w:t xml:space="preserve">2.2. Тематический план и содержание учебной дисциплины </w:t>
      </w:r>
    </w:p>
    <w:tbl>
      <w:tblPr>
        <w:tblpPr w:leftFromText="180" w:rightFromText="180" w:vertAnchor="text" w:horzAnchor="margin" w:tblpXSpec="center" w:tblpY="173"/>
        <w:tblOverlap w:val="never"/>
        <w:tblW w:w="16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5"/>
        <w:gridCol w:w="643"/>
        <w:gridCol w:w="8174"/>
        <w:gridCol w:w="1134"/>
        <w:gridCol w:w="1555"/>
      </w:tblGrid>
      <w:tr w:rsidR="00AC219A" w:rsidRPr="00AC219A" w:rsidTr="009074F1">
        <w:trPr>
          <w:trHeight w:val="20"/>
        </w:trPr>
        <w:tc>
          <w:tcPr>
            <w:tcW w:w="4645" w:type="dxa"/>
          </w:tcPr>
          <w:p w:rsidR="00AC219A" w:rsidRPr="005E2638" w:rsidRDefault="00AC219A" w:rsidP="00AC219A">
            <w:pPr>
              <w:suppressAutoHyphens/>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Наименование разделов и тем</w:t>
            </w:r>
          </w:p>
        </w:tc>
        <w:tc>
          <w:tcPr>
            <w:tcW w:w="8817" w:type="dxa"/>
            <w:gridSpan w:val="2"/>
          </w:tcPr>
          <w:p w:rsidR="00AC219A" w:rsidRPr="005E2638" w:rsidRDefault="00AC219A" w:rsidP="00AC219A">
            <w:pPr>
              <w:suppressAutoHyphens/>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Содержание учебного материала и формы организации деятельности обучающихся</w:t>
            </w:r>
          </w:p>
        </w:tc>
        <w:tc>
          <w:tcPr>
            <w:tcW w:w="1134" w:type="dxa"/>
          </w:tcPr>
          <w:p w:rsidR="00AC219A" w:rsidRPr="005E2638" w:rsidRDefault="00AC219A" w:rsidP="00AC219A">
            <w:pPr>
              <w:suppressAutoHyphens/>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Объем</w:t>
            </w:r>
          </w:p>
          <w:p w:rsidR="00AC219A" w:rsidRPr="005E2638" w:rsidRDefault="00AC219A" w:rsidP="00AC219A">
            <w:pPr>
              <w:suppressAutoHyphens/>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в часах</w:t>
            </w:r>
          </w:p>
        </w:tc>
        <w:tc>
          <w:tcPr>
            <w:tcW w:w="1555" w:type="dxa"/>
          </w:tcPr>
          <w:p w:rsidR="00AC219A" w:rsidRPr="005E2638" w:rsidRDefault="00AC219A" w:rsidP="00AC219A">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Коды компетенций и личностных результатов</w:t>
            </w:r>
            <w:r w:rsidRPr="005E2638">
              <w:rPr>
                <w:rFonts w:ascii="Times New Roman" w:eastAsia="Times New Roman" w:hAnsi="Times New Roman" w:cs="Times New Roman"/>
                <w:bCs/>
                <w:sz w:val="24"/>
                <w:szCs w:val="28"/>
                <w:vertAlign w:val="superscript"/>
                <w:lang w:eastAsia="ru-RU"/>
              </w:rPr>
              <w:footnoteReference w:id="2"/>
            </w:r>
            <w:r w:rsidRPr="005E2638">
              <w:rPr>
                <w:rFonts w:ascii="Times New Roman" w:eastAsia="Times New Roman" w:hAnsi="Times New Roman" w:cs="Times New Roman"/>
                <w:bCs/>
                <w:sz w:val="24"/>
                <w:szCs w:val="28"/>
                <w:lang w:eastAsia="ru-RU"/>
              </w:rPr>
              <w:t>, формированию которых способствует элемент программы</w:t>
            </w: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bCs/>
                <w:sz w:val="24"/>
                <w:szCs w:val="24"/>
                <w:lang w:eastAsia="ru-RU"/>
              </w:rPr>
            </w:pPr>
            <w:r w:rsidRPr="00AC219A">
              <w:rPr>
                <w:rFonts w:ascii="Times New Roman" w:eastAsia="Times New Roman" w:hAnsi="Times New Roman" w:cs="Times New Roman"/>
                <w:bCs/>
                <w:sz w:val="24"/>
                <w:szCs w:val="24"/>
                <w:lang w:eastAsia="ru-RU"/>
              </w:rPr>
              <w:t>Тема 2.1 Требования к машинам. структура машин.</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Значение и роль механизации и автоматизации в садово-парковом </w:t>
            </w:r>
            <w:proofErr w:type="spellStart"/>
            <w:r w:rsidRPr="00AC219A">
              <w:rPr>
                <w:rFonts w:ascii="Times New Roman" w:eastAsia="Times New Roman" w:hAnsi="Times New Roman" w:cs="Times New Roman"/>
                <w:sz w:val="24"/>
                <w:szCs w:val="24"/>
                <w:lang w:eastAsia="ru-RU"/>
              </w:rPr>
              <w:t>строительстве.Требования</w:t>
            </w:r>
            <w:proofErr w:type="spellEnd"/>
            <w:r w:rsidRPr="00AC219A">
              <w:rPr>
                <w:rFonts w:ascii="Times New Roman" w:eastAsia="Times New Roman" w:hAnsi="Times New Roman" w:cs="Times New Roman"/>
                <w:sz w:val="24"/>
                <w:szCs w:val="24"/>
                <w:lang w:eastAsia="ru-RU"/>
              </w:rPr>
              <w:t>, предъявляемые к машинам. Структура машин.</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val="restart"/>
            <w:shd w:val="clear" w:color="auto" w:fill="auto"/>
          </w:tcPr>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01</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02</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03</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05</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06</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07</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08</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ОК 09</w:t>
            </w:r>
          </w:p>
          <w:p w:rsidR="00D95CAF" w:rsidRPr="005E2638" w:rsidRDefault="00D95CAF" w:rsidP="00D95CAF">
            <w:pPr>
              <w:suppressAutoHyphens/>
              <w:spacing w:after="0" w:line="240" w:lineRule="auto"/>
              <w:jc w:val="center"/>
              <w:rPr>
                <w:rFonts w:ascii="Times New Roman" w:eastAsia="Times New Roman" w:hAnsi="Times New Roman" w:cs="Times New Roman"/>
                <w:sz w:val="24"/>
                <w:szCs w:val="28"/>
                <w:lang w:eastAsia="ru-RU"/>
              </w:rPr>
            </w:pPr>
            <w:r w:rsidRPr="005E2638">
              <w:rPr>
                <w:rFonts w:ascii="Times New Roman" w:eastAsia="Times New Roman" w:hAnsi="Times New Roman" w:cs="Times New Roman"/>
                <w:sz w:val="24"/>
                <w:szCs w:val="28"/>
                <w:lang w:eastAsia="ru-RU"/>
              </w:rPr>
              <w:t>ПК 1.1</w:t>
            </w:r>
          </w:p>
          <w:p w:rsidR="00D95CAF" w:rsidRPr="00AC219A" w:rsidRDefault="00D95CAF" w:rsidP="00D95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5E2638">
              <w:rPr>
                <w:rFonts w:ascii="Times New Roman" w:eastAsia="Times New Roman" w:hAnsi="Times New Roman" w:cs="Times New Roman"/>
                <w:sz w:val="24"/>
                <w:szCs w:val="28"/>
                <w:lang w:eastAsia="ru-RU"/>
              </w:rPr>
              <w:t>ПК 1.4</w:t>
            </w:r>
          </w:p>
        </w:tc>
      </w:tr>
      <w:tr w:rsidR="00D95CAF" w:rsidRPr="00AC219A" w:rsidTr="009074F1">
        <w:trPr>
          <w:trHeight w:val="20"/>
        </w:trPr>
        <w:tc>
          <w:tcPr>
            <w:tcW w:w="4645" w:type="dxa"/>
            <w:vMerge w:val="restart"/>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Тема 2.2 Машины для планировки территории</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Назначение, классификация, устройство бульдозеров и скреперов</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Назначение, классификация, устройство экскаваторов, погрузчиков</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Тема </w:t>
            </w:r>
            <w:proofErr w:type="gramStart"/>
            <w:r w:rsidRPr="00AC219A">
              <w:rPr>
                <w:rFonts w:ascii="Times New Roman" w:eastAsia="Times New Roman" w:hAnsi="Times New Roman" w:cs="Times New Roman"/>
                <w:sz w:val="24"/>
                <w:szCs w:val="24"/>
                <w:lang w:eastAsia="ru-RU"/>
              </w:rPr>
              <w:t>2.3  Машины</w:t>
            </w:r>
            <w:proofErr w:type="gramEnd"/>
            <w:r w:rsidRPr="00AC219A">
              <w:rPr>
                <w:rFonts w:ascii="Times New Roman" w:eastAsia="Times New Roman" w:hAnsi="Times New Roman" w:cs="Times New Roman"/>
                <w:sz w:val="24"/>
                <w:szCs w:val="24"/>
                <w:lang w:eastAsia="ru-RU"/>
              </w:rPr>
              <w:t xml:space="preserve"> для подготовки посадочных мест</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Назначение, устройство ямокопателей</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val="restart"/>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Тема 2.4 Машины для основной обработки почвы </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Виды основной обработки почвы, устройство лемешного плуга, классификация.</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8817" w:type="dxa"/>
            <w:gridSpan w:val="2"/>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Практические занятия</w:t>
            </w:r>
          </w:p>
        </w:tc>
        <w:tc>
          <w:tcPr>
            <w:tcW w:w="1134" w:type="dxa"/>
            <w:shd w:val="clear" w:color="auto" w:fill="auto"/>
          </w:tcPr>
          <w:p w:rsidR="00D95CAF" w:rsidRPr="00AC219A" w:rsidRDefault="00D95CAF" w:rsidP="00AC219A">
            <w:pPr>
              <w:spacing w:after="0" w:line="276" w:lineRule="auto"/>
              <w:jc w:val="center"/>
              <w:rPr>
                <w:rFonts w:ascii="Times New Roman" w:eastAsia="Calibri" w:hAnsi="Times New Roman" w:cs="Times New Roman"/>
                <w:bCs/>
                <w:sz w:val="24"/>
                <w:szCs w:val="24"/>
                <w:lang w:eastAsia="ru-RU"/>
              </w:rPr>
            </w:pP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Calibri" w:hAnsi="Times New Roman" w:cs="Times New Roman"/>
                <w:bCs/>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Практическая работа №1 Машины и механизмы для обработки почвы в открытом грунте и теплицах</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val="restart"/>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Тема </w:t>
            </w:r>
            <w:proofErr w:type="gramStart"/>
            <w:r w:rsidRPr="00AC219A">
              <w:rPr>
                <w:rFonts w:ascii="Times New Roman" w:eastAsia="Times New Roman" w:hAnsi="Times New Roman" w:cs="Times New Roman"/>
                <w:sz w:val="24"/>
                <w:szCs w:val="24"/>
                <w:lang w:eastAsia="ru-RU"/>
              </w:rPr>
              <w:t>2.5  Машины</w:t>
            </w:r>
            <w:proofErr w:type="gramEnd"/>
            <w:r w:rsidRPr="00AC219A">
              <w:rPr>
                <w:rFonts w:ascii="Times New Roman" w:eastAsia="Times New Roman" w:hAnsi="Times New Roman" w:cs="Times New Roman"/>
                <w:sz w:val="24"/>
                <w:szCs w:val="24"/>
                <w:lang w:eastAsia="ru-RU"/>
              </w:rPr>
              <w:t xml:space="preserve"> для дополнительной обработки почвы</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Требования к машинам для дополнительной обработки почвы. Устройство, классификация борон.</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Классификация, основные рабочие органы культиваторов и катков </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8817" w:type="dxa"/>
            <w:gridSpan w:val="2"/>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Практические занятия</w:t>
            </w:r>
          </w:p>
        </w:tc>
        <w:tc>
          <w:tcPr>
            <w:tcW w:w="1134" w:type="dxa"/>
            <w:shd w:val="clear" w:color="auto" w:fill="auto"/>
          </w:tcPr>
          <w:p w:rsidR="00D95CAF" w:rsidRPr="00AC219A" w:rsidRDefault="00D95CAF" w:rsidP="00AC219A">
            <w:pPr>
              <w:spacing w:after="0" w:line="276" w:lineRule="auto"/>
              <w:jc w:val="center"/>
              <w:rPr>
                <w:rFonts w:ascii="Times New Roman" w:eastAsia="Calibri" w:hAnsi="Times New Roman" w:cs="Times New Roman"/>
                <w:bCs/>
                <w:sz w:val="24"/>
                <w:szCs w:val="24"/>
                <w:lang w:eastAsia="ru-RU"/>
              </w:rPr>
            </w:pP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Calibri" w:hAnsi="Times New Roman" w:cs="Times New Roman"/>
                <w:bCs/>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Практическая работа № 2 Фрезерные машины</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proofErr w:type="gramStart"/>
            <w:r w:rsidRPr="00AC219A">
              <w:rPr>
                <w:rFonts w:ascii="Times New Roman" w:eastAsia="Times New Roman" w:hAnsi="Times New Roman" w:cs="Times New Roman"/>
                <w:sz w:val="24"/>
                <w:szCs w:val="24"/>
                <w:lang w:eastAsia="ru-RU"/>
              </w:rPr>
              <w:t>Тема  2.6</w:t>
            </w:r>
            <w:proofErr w:type="gramEnd"/>
            <w:r w:rsidRPr="00AC219A">
              <w:rPr>
                <w:rFonts w:ascii="Times New Roman" w:eastAsia="Times New Roman" w:hAnsi="Times New Roman" w:cs="Times New Roman"/>
                <w:sz w:val="24"/>
                <w:szCs w:val="24"/>
                <w:lang w:eastAsia="ru-RU"/>
              </w:rPr>
              <w:t xml:space="preserve"> Машины для механизации посевных работ</w:t>
            </w:r>
          </w:p>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0</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Назначение. Классификация, основные рабочие органы сеялки, рабочий цикл</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val="restart"/>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Тема 2.7   Машины и механизмы для механизации работ по внесению удобрений</w:t>
            </w:r>
          </w:p>
          <w:p w:rsidR="00D95CAF" w:rsidRPr="00AC219A" w:rsidRDefault="00D95CAF" w:rsidP="00AC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p w:rsidR="00D95CAF" w:rsidRPr="00AC219A" w:rsidRDefault="00D95CAF" w:rsidP="00AC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Назначение. Классификация, основные рабочие органы машин для внесения удобрений, принцип работы.</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tc>
        <w:tc>
          <w:tcPr>
            <w:tcW w:w="8817" w:type="dxa"/>
            <w:gridSpan w:val="2"/>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Практические занятия</w:t>
            </w:r>
          </w:p>
        </w:tc>
        <w:tc>
          <w:tcPr>
            <w:tcW w:w="1134" w:type="dxa"/>
            <w:shd w:val="clear" w:color="auto" w:fill="auto"/>
          </w:tcPr>
          <w:p w:rsidR="00D95CAF" w:rsidRPr="00AC219A" w:rsidRDefault="00D95CAF" w:rsidP="00AC219A">
            <w:pPr>
              <w:spacing w:after="0" w:line="276" w:lineRule="auto"/>
              <w:jc w:val="center"/>
              <w:rPr>
                <w:rFonts w:ascii="Times New Roman" w:eastAsia="Calibri" w:hAnsi="Times New Roman" w:cs="Times New Roman"/>
                <w:bCs/>
                <w:sz w:val="24"/>
                <w:szCs w:val="24"/>
                <w:lang w:eastAsia="ru-RU"/>
              </w:rPr>
            </w:pP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Calibri" w:hAnsi="Times New Roman" w:cs="Times New Roman"/>
                <w:bCs/>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AC219A">
              <w:rPr>
                <w:rFonts w:ascii="Times New Roman" w:eastAsia="Times New Roman" w:hAnsi="Times New Roman" w:cs="Times New Roman"/>
                <w:sz w:val="24"/>
                <w:szCs w:val="24"/>
                <w:lang w:eastAsia="ru-RU"/>
              </w:rPr>
              <w:t>.</w:t>
            </w:r>
          </w:p>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Практическая работа № 3 Машины и механизмы для механизации борьбы с вредителями и болезнями</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vMerge/>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AC219A">
              <w:rPr>
                <w:rFonts w:ascii="Times New Roman" w:eastAsia="Times New Roman" w:hAnsi="Times New Roman" w:cs="Times New Roman"/>
                <w:sz w:val="24"/>
                <w:szCs w:val="24"/>
                <w:lang w:eastAsia="ru-RU"/>
              </w:rPr>
              <w:t>.</w:t>
            </w:r>
          </w:p>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Практическая работа №4 Ознакомление с машинами и оборудованием для механизации полива</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Тема </w:t>
            </w:r>
            <w:proofErr w:type="gramStart"/>
            <w:r w:rsidRPr="00AC219A">
              <w:rPr>
                <w:rFonts w:ascii="Times New Roman" w:eastAsia="Times New Roman" w:hAnsi="Times New Roman" w:cs="Times New Roman"/>
                <w:sz w:val="24"/>
                <w:szCs w:val="24"/>
                <w:lang w:eastAsia="ru-RU"/>
              </w:rPr>
              <w:t>2.8  Машины</w:t>
            </w:r>
            <w:proofErr w:type="gramEnd"/>
            <w:r w:rsidRPr="00AC219A">
              <w:rPr>
                <w:rFonts w:ascii="Times New Roman" w:eastAsia="Times New Roman" w:hAnsi="Times New Roman" w:cs="Times New Roman"/>
                <w:sz w:val="24"/>
                <w:szCs w:val="24"/>
                <w:lang w:eastAsia="ru-RU"/>
              </w:rPr>
              <w:t xml:space="preserve"> и механизмы для стрижки газонов и скашивания травы</w:t>
            </w:r>
          </w:p>
        </w:tc>
        <w:tc>
          <w:tcPr>
            <w:tcW w:w="643" w:type="dxa"/>
            <w:shd w:val="clear" w:color="auto" w:fill="auto"/>
          </w:tcPr>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Классификация машин и механизмов по уходу за газонами (газонокосилки), триммеры, </w:t>
            </w:r>
            <w:proofErr w:type="spellStart"/>
            <w:r w:rsidRPr="00AC219A">
              <w:rPr>
                <w:rFonts w:ascii="Times New Roman" w:eastAsia="Times New Roman" w:hAnsi="Times New Roman" w:cs="Times New Roman"/>
                <w:sz w:val="24"/>
                <w:szCs w:val="24"/>
                <w:lang w:eastAsia="ru-RU"/>
              </w:rPr>
              <w:t>мотокосы</w:t>
            </w:r>
            <w:proofErr w:type="spellEnd"/>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Тема 2.9 Машины и механизмы для формирования и обрезки крон деревьев и кустарников</w:t>
            </w:r>
          </w:p>
        </w:tc>
        <w:tc>
          <w:tcPr>
            <w:tcW w:w="643" w:type="dxa"/>
            <w:shd w:val="clear" w:color="auto" w:fill="auto"/>
          </w:tcPr>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Устройство, работа машин для формирования и обрезки кустарников и деревьев</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 xml:space="preserve"> Тема </w:t>
            </w:r>
            <w:proofErr w:type="gramStart"/>
            <w:r w:rsidRPr="00AC219A">
              <w:rPr>
                <w:rFonts w:ascii="Times New Roman" w:eastAsia="Times New Roman" w:hAnsi="Times New Roman" w:cs="Times New Roman"/>
                <w:sz w:val="24"/>
                <w:szCs w:val="24"/>
                <w:lang w:eastAsia="ru-RU"/>
              </w:rPr>
              <w:t xml:space="preserve">2.10  </w:t>
            </w:r>
            <w:proofErr w:type="spellStart"/>
            <w:r w:rsidRPr="00AC219A">
              <w:rPr>
                <w:rFonts w:ascii="Times New Roman" w:eastAsia="Times New Roman" w:hAnsi="Times New Roman" w:cs="Times New Roman"/>
                <w:sz w:val="24"/>
                <w:szCs w:val="24"/>
                <w:lang w:eastAsia="ru-RU"/>
              </w:rPr>
              <w:t>Минитехника</w:t>
            </w:r>
            <w:proofErr w:type="spellEnd"/>
            <w:proofErr w:type="gramEnd"/>
            <w:r w:rsidRPr="00AC219A">
              <w:rPr>
                <w:rFonts w:ascii="Times New Roman" w:eastAsia="Times New Roman" w:hAnsi="Times New Roman" w:cs="Times New Roman"/>
                <w:sz w:val="24"/>
                <w:szCs w:val="24"/>
                <w:lang w:eastAsia="ru-RU"/>
              </w:rPr>
              <w:t xml:space="preserve"> для механизации приусадебного хозяйства</w:t>
            </w:r>
          </w:p>
        </w:tc>
        <w:tc>
          <w:tcPr>
            <w:tcW w:w="643" w:type="dxa"/>
            <w:shd w:val="clear" w:color="auto" w:fill="auto"/>
          </w:tcPr>
          <w:p w:rsidR="00D95CAF" w:rsidRPr="00AC219A" w:rsidRDefault="00D95CAF" w:rsidP="00212F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Механизация работ на приусадебном участке</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F917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D95CAF" w:rsidRPr="00AC219A" w:rsidTr="009074F1">
        <w:trPr>
          <w:trHeight w:val="20"/>
        </w:trPr>
        <w:tc>
          <w:tcPr>
            <w:tcW w:w="4645" w:type="dxa"/>
            <w:shd w:val="clear" w:color="auto" w:fill="auto"/>
          </w:tcPr>
          <w:p w:rsidR="00D95CAF" w:rsidRPr="00AC219A" w:rsidRDefault="00D95CAF" w:rsidP="00AC219A">
            <w:pPr>
              <w:spacing w:after="0" w:line="276" w:lineRule="auto"/>
              <w:rPr>
                <w:rFonts w:ascii="Times New Roman" w:eastAsia="Times New Roman" w:hAnsi="Times New Roman" w:cs="Times New Roman"/>
                <w:bCs/>
                <w:sz w:val="24"/>
                <w:szCs w:val="24"/>
                <w:lang w:eastAsia="ru-RU"/>
              </w:rPr>
            </w:pPr>
            <w:r w:rsidRPr="00AC219A">
              <w:rPr>
                <w:rFonts w:ascii="Times New Roman" w:eastAsia="Times New Roman" w:hAnsi="Times New Roman" w:cs="Times New Roman"/>
                <w:sz w:val="24"/>
                <w:szCs w:val="24"/>
                <w:lang w:eastAsia="ru-RU"/>
              </w:rPr>
              <w:t xml:space="preserve">Тема </w:t>
            </w:r>
            <w:proofErr w:type="gramStart"/>
            <w:r w:rsidRPr="00AC219A">
              <w:rPr>
                <w:rFonts w:ascii="Times New Roman" w:eastAsia="Times New Roman" w:hAnsi="Times New Roman" w:cs="Times New Roman"/>
                <w:sz w:val="24"/>
                <w:szCs w:val="24"/>
                <w:lang w:eastAsia="ru-RU"/>
              </w:rPr>
              <w:t>2.11  Машины</w:t>
            </w:r>
            <w:proofErr w:type="gramEnd"/>
            <w:r w:rsidRPr="00AC219A">
              <w:rPr>
                <w:rFonts w:ascii="Times New Roman" w:eastAsia="Times New Roman" w:hAnsi="Times New Roman" w:cs="Times New Roman"/>
                <w:sz w:val="24"/>
                <w:szCs w:val="24"/>
                <w:lang w:eastAsia="ru-RU"/>
              </w:rPr>
              <w:t>, оборудование по уходу  за садово-парковыми дорогами и площадками</w:t>
            </w:r>
          </w:p>
        </w:tc>
        <w:tc>
          <w:tcPr>
            <w:tcW w:w="643"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w:t>
            </w:r>
            <w:r w:rsidRPr="00AC219A">
              <w:rPr>
                <w:rFonts w:ascii="Times New Roman" w:eastAsia="Times New Roman" w:hAnsi="Times New Roman" w:cs="Times New Roman"/>
                <w:sz w:val="24"/>
                <w:szCs w:val="24"/>
                <w:lang w:eastAsia="ru-RU"/>
              </w:rPr>
              <w:t>.</w:t>
            </w:r>
          </w:p>
        </w:tc>
        <w:tc>
          <w:tcPr>
            <w:tcW w:w="817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Операции механизированного ухода за садовыми дорожками и площадками</w:t>
            </w:r>
          </w:p>
        </w:tc>
        <w:tc>
          <w:tcPr>
            <w:tcW w:w="1134" w:type="dxa"/>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2</w:t>
            </w:r>
          </w:p>
        </w:tc>
        <w:tc>
          <w:tcPr>
            <w:tcW w:w="1555" w:type="dxa"/>
            <w:vMerge/>
            <w:shd w:val="clear" w:color="auto" w:fill="auto"/>
          </w:tcPr>
          <w:p w:rsidR="00D95CAF" w:rsidRPr="00AC219A" w:rsidRDefault="00D95CA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41277B" w:rsidRPr="00AC219A" w:rsidTr="00C21E0B">
        <w:trPr>
          <w:trHeight w:val="20"/>
        </w:trPr>
        <w:tc>
          <w:tcPr>
            <w:tcW w:w="13462" w:type="dxa"/>
            <w:gridSpan w:val="3"/>
            <w:shd w:val="clear" w:color="auto" w:fill="auto"/>
          </w:tcPr>
          <w:p w:rsidR="0041277B" w:rsidRPr="00AC219A" w:rsidRDefault="0041277B"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 </w:t>
            </w:r>
            <w:r w:rsidRPr="0041277B">
              <w:rPr>
                <w:rFonts w:ascii="Times New Roman" w:eastAsia="Times New Roman" w:hAnsi="Times New Roman" w:cs="Times New Roman"/>
                <w:sz w:val="24"/>
                <w:szCs w:val="24"/>
                <w:lang w:eastAsia="ru-RU"/>
              </w:rPr>
              <w:t>Промежуточная аттестация в форме дифференцированного зачета</w:t>
            </w:r>
          </w:p>
        </w:tc>
        <w:tc>
          <w:tcPr>
            <w:tcW w:w="1134" w:type="dxa"/>
            <w:shd w:val="clear" w:color="auto" w:fill="auto"/>
          </w:tcPr>
          <w:p w:rsidR="0041277B" w:rsidRPr="00AC219A" w:rsidRDefault="00756E3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5" w:type="dxa"/>
            <w:shd w:val="clear" w:color="auto" w:fill="auto"/>
          </w:tcPr>
          <w:p w:rsidR="0041277B" w:rsidRPr="00AC219A" w:rsidRDefault="0041277B"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AC219A" w:rsidRPr="00AC219A" w:rsidTr="009074F1">
        <w:trPr>
          <w:trHeight w:val="20"/>
        </w:trPr>
        <w:tc>
          <w:tcPr>
            <w:tcW w:w="13462" w:type="dxa"/>
            <w:gridSpan w:val="3"/>
            <w:shd w:val="clear" w:color="auto" w:fill="auto"/>
          </w:tcPr>
          <w:p w:rsidR="00AC219A" w:rsidRPr="00AC219A" w:rsidRDefault="00AC219A" w:rsidP="0041277B">
            <w:pPr>
              <w:spacing w:after="0" w:line="276" w:lineRule="auto"/>
              <w:rPr>
                <w:rFonts w:ascii="Times New Roman" w:eastAsia="Times New Roman" w:hAnsi="Times New Roman" w:cs="Times New Roman"/>
                <w:sz w:val="24"/>
                <w:szCs w:val="24"/>
                <w:lang w:eastAsia="ru-RU"/>
              </w:rPr>
            </w:pPr>
            <w:r w:rsidRPr="00AC219A">
              <w:rPr>
                <w:rFonts w:ascii="Times New Roman" w:eastAsia="Times New Roman" w:hAnsi="Times New Roman" w:cs="Times New Roman"/>
                <w:sz w:val="24"/>
                <w:szCs w:val="24"/>
                <w:lang w:eastAsia="ru-RU"/>
              </w:rPr>
              <w:t>Самостоятельна</w:t>
            </w:r>
            <w:r w:rsidR="0041277B">
              <w:rPr>
                <w:rFonts w:ascii="Times New Roman" w:eastAsia="Times New Roman" w:hAnsi="Times New Roman" w:cs="Times New Roman"/>
                <w:sz w:val="24"/>
                <w:szCs w:val="24"/>
                <w:lang w:eastAsia="ru-RU"/>
              </w:rPr>
              <w:t>я работа: подготовка к промежуточной аттестации</w:t>
            </w:r>
          </w:p>
        </w:tc>
        <w:tc>
          <w:tcPr>
            <w:tcW w:w="1134" w:type="dxa"/>
            <w:shd w:val="clear" w:color="auto" w:fill="auto"/>
          </w:tcPr>
          <w:p w:rsidR="00AC219A" w:rsidRPr="00AC219A" w:rsidRDefault="0041277B"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5" w:type="dxa"/>
            <w:shd w:val="clear" w:color="auto" w:fill="auto"/>
          </w:tcPr>
          <w:p w:rsidR="00AC219A" w:rsidRPr="00AC219A" w:rsidRDefault="00AC219A"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r w:rsidR="00756E3F" w:rsidRPr="00AC219A" w:rsidTr="009074F1">
        <w:trPr>
          <w:trHeight w:val="20"/>
        </w:trPr>
        <w:tc>
          <w:tcPr>
            <w:tcW w:w="13462" w:type="dxa"/>
            <w:gridSpan w:val="3"/>
            <w:shd w:val="clear" w:color="auto" w:fill="auto"/>
          </w:tcPr>
          <w:p w:rsidR="00756E3F" w:rsidRPr="00AC219A" w:rsidRDefault="00756E3F" w:rsidP="0041277B">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134" w:type="dxa"/>
            <w:shd w:val="clear" w:color="auto" w:fill="auto"/>
          </w:tcPr>
          <w:p w:rsidR="00756E3F" w:rsidRDefault="00756E3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1555" w:type="dxa"/>
            <w:shd w:val="clear" w:color="auto" w:fill="auto"/>
          </w:tcPr>
          <w:p w:rsidR="00756E3F" w:rsidRPr="00AC219A" w:rsidRDefault="00756E3F" w:rsidP="00AC2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sz w:val="24"/>
                <w:szCs w:val="24"/>
                <w:lang w:eastAsia="ru-RU"/>
              </w:rPr>
            </w:pPr>
          </w:p>
        </w:tc>
      </w:tr>
    </w:tbl>
    <w:p w:rsidR="00AC219A" w:rsidRDefault="00AC219A" w:rsidP="005E2638">
      <w:pPr>
        <w:spacing w:after="0" w:line="360" w:lineRule="auto"/>
        <w:ind w:firstLine="709"/>
        <w:rPr>
          <w:rFonts w:ascii="Times New Roman" w:eastAsia="Times New Roman" w:hAnsi="Times New Roman" w:cs="Times New Roman"/>
          <w:sz w:val="28"/>
          <w:szCs w:val="28"/>
          <w:lang w:eastAsia="ru-RU"/>
        </w:rPr>
      </w:pPr>
    </w:p>
    <w:p w:rsidR="00AC219A" w:rsidRPr="005E2638" w:rsidRDefault="00AC219A" w:rsidP="005E2638">
      <w:pPr>
        <w:spacing w:after="0" w:line="360" w:lineRule="auto"/>
        <w:ind w:firstLine="709"/>
        <w:rPr>
          <w:rFonts w:ascii="Times New Roman" w:eastAsia="Times New Roman" w:hAnsi="Times New Roman" w:cs="Times New Roman"/>
          <w:sz w:val="28"/>
          <w:szCs w:val="28"/>
          <w:lang w:eastAsia="ru-RU"/>
        </w:rPr>
      </w:pPr>
    </w:p>
    <w:p w:rsidR="005E2638" w:rsidRPr="005E2638" w:rsidRDefault="005E2638" w:rsidP="005E2638">
      <w:pPr>
        <w:spacing w:after="0" w:line="360" w:lineRule="auto"/>
        <w:rPr>
          <w:rFonts w:ascii="Times New Roman" w:eastAsia="Times New Roman" w:hAnsi="Times New Roman" w:cs="Times New Roman"/>
          <w:i/>
          <w:sz w:val="28"/>
          <w:szCs w:val="28"/>
          <w:lang w:eastAsia="ru-RU"/>
        </w:rPr>
        <w:sectPr w:rsidR="005E2638" w:rsidRPr="005E2638" w:rsidSect="005E2638">
          <w:pgSz w:w="16840" w:h="11907" w:orient="landscape"/>
          <w:pgMar w:top="851" w:right="1134" w:bottom="709" w:left="992" w:header="709" w:footer="709" w:gutter="0"/>
          <w:cols w:space="720"/>
        </w:sectPr>
      </w:pPr>
    </w:p>
    <w:p w:rsidR="005E2638" w:rsidRPr="005E2638" w:rsidRDefault="005E2638" w:rsidP="005E2638">
      <w:pPr>
        <w:spacing w:after="0" w:line="360" w:lineRule="auto"/>
        <w:jc w:val="center"/>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lastRenderedPageBreak/>
        <w:t>3. УСЛОВИЯ РЕАЛИЗАЦИИ УЧЕБНОЙ ДИСЦИПЛИНЫ</w:t>
      </w:r>
    </w:p>
    <w:p w:rsidR="005E2638" w:rsidRPr="005E2638" w:rsidRDefault="005E2638" w:rsidP="005E2638">
      <w:pPr>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5E2638" w:rsidRPr="005E2638" w:rsidRDefault="005E2638" w:rsidP="005E2638">
      <w:pPr>
        <w:spacing w:after="0" w:line="360" w:lineRule="auto"/>
        <w:ind w:firstLine="709"/>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Кабинет «</w:t>
      </w:r>
      <w:r w:rsidR="00895175">
        <w:rPr>
          <w:rFonts w:ascii="Times New Roman" w:eastAsia="Times New Roman" w:hAnsi="Times New Roman" w:cs="Times New Roman"/>
          <w:sz w:val="28"/>
          <w:szCs w:val="28"/>
          <w:lang w:eastAsia="ru-RU"/>
        </w:rPr>
        <w:t>механизации СПР</w:t>
      </w:r>
      <w:r w:rsidRPr="005E2638">
        <w:rPr>
          <w:rFonts w:ascii="Times New Roman" w:eastAsia="Times New Roman" w:hAnsi="Times New Roman" w:cs="Times New Roman"/>
          <w:sz w:val="28"/>
          <w:szCs w:val="28"/>
          <w:lang w:eastAsia="ru-RU"/>
        </w:rPr>
        <w:t>» оснащен оборудованием:</w:t>
      </w:r>
    </w:p>
    <w:p w:rsidR="005E2638" w:rsidRPr="005E2638" w:rsidRDefault="005E2638" w:rsidP="005E2638">
      <w:pPr>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 посадочные места по количеству обучающихся,</w:t>
      </w:r>
    </w:p>
    <w:p w:rsidR="005E2638" w:rsidRPr="005E2638" w:rsidRDefault="005E2638" w:rsidP="005E2638">
      <w:pPr>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 рабочее место преподавателя,</w:t>
      </w:r>
    </w:p>
    <w:p w:rsidR="005E2638" w:rsidRPr="005E2638" w:rsidRDefault="005E2638" w:rsidP="005E2638">
      <w:pPr>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 шкафы и тумбы для хранения учебных материалов,</w:t>
      </w:r>
    </w:p>
    <w:p w:rsidR="005E2638" w:rsidRPr="005E2638" w:rsidRDefault="005E2638" w:rsidP="005E2638">
      <w:pPr>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 комплект демонстрационных материалов;</w:t>
      </w:r>
    </w:p>
    <w:p w:rsidR="005E2638" w:rsidRPr="005E2638" w:rsidRDefault="005E2638" w:rsidP="005E2638">
      <w:pPr>
        <w:shd w:val="clear" w:color="auto" w:fill="FFFFFF"/>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5E2638">
        <w:rPr>
          <w:rFonts w:ascii="Times New Roman" w:eastAsia="Times New Roman" w:hAnsi="Times New Roman" w:cs="Times New Roman"/>
          <w:bCs/>
          <w:sz w:val="28"/>
          <w:szCs w:val="28"/>
          <w:lang w:eastAsia="ru-RU"/>
        </w:rPr>
        <w:t>3.2. Информационное обеспечение реализации программы</w:t>
      </w:r>
    </w:p>
    <w:p w:rsidR="005E2638" w:rsidRPr="005E2638" w:rsidRDefault="005E2638" w:rsidP="005E2638">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t>3.2.1. Основные печатные издания</w:t>
      </w:r>
    </w:p>
    <w:p w:rsidR="00F77EB8" w:rsidRPr="00F77EB8" w:rsidRDefault="00F77EB8" w:rsidP="00F77EB8">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F77EB8">
        <w:rPr>
          <w:rFonts w:ascii="Times New Roman" w:eastAsia="Times New Roman" w:hAnsi="Times New Roman" w:cs="Times New Roman"/>
          <w:color w:val="000000"/>
          <w:sz w:val="28"/>
          <w:szCs w:val="28"/>
          <w:lang w:eastAsia="ru-RU"/>
        </w:rPr>
        <w:t>Грачева, А.В. Механизация и автоматизация работ в декоративном садоводстве: учебное пособие / А.В. Грачёва – М.: Форум: Инфра-М, 2011,304 с.</w:t>
      </w:r>
    </w:p>
    <w:p w:rsidR="00F77EB8" w:rsidRPr="00F77EB8" w:rsidRDefault="00F77EB8" w:rsidP="00F77EB8">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F77EB8">
        <w:rPr>
          <w:rFonts w:ascii="Times New Roman" w:eastAsia="Times New Roman" w:hAnsi="Times New Roman" w:cs="Times New Roman"/>
          <w:color w:val="000000"/>
          <w:sz w:val="28"/>
          <w:szCs w:val="28"/>
          <w:lang w:eastAsia="ru-RU"/>
        </w:rPr>
        <w:t>2.</w:t>
      </w:r>
      <w:r w:rsidRPr="00F77EB8">
        <w:rPr>
          <w:rFonts w:ascii="Times New Roman" w:eastAsia="Times New Roman" w:hAnsi="Times New Roman" w:cs="Times New Roman"/>
          <w:color w:val="000000"/>
          <w:sz w:val="28"/>
          <w:szCs w:val="28"/>
          <w:lang w:eastAsia="ru-RU"/>
        </w:rPr>
        <w:tab/>
        <w:t xml:space="preserve">Винокуров, В.И. Машины и механизмы лесного и садово-паркового строительства: Учебник для вузов </w:t>
      </w:r>
      <w:proofErr w:type="gramStart"/>
      <w:r w:rsidRPr="00F77EB8">
        <w:rPr>
          <w:rFonts w:ascii="Times New Roman" w:eastAsia="Times New Roman" w:hAnsi="Times New Roman" w:cs="Times New Roman"/>
          <w:color w:val="000000"/>
          <w:sz w:val="28"/>
          <w:szCs w:val="28"/>
          <w:lang w:eastAsia="ru-RU"/>
        </w:rPr>
        <w:t xml:space="preserve">/  </w:t>
      </w:r>
      <w:proofErr w:type="spellStart"/>
      <w:r w:rsidRPr="00F77EB8">
        <w:rPr>
          <w:rFonts w:ascii="Times New Roman" w:eastAsia="Times New Roman" w:hAnsi="Times New Roman" w:cs="Times New Roman"/>
          <w:color w:val="000000"/>
          <w:sz w:val="28"/>
          <w:szCs w:val="28"/>
          <w:lang w:eastAsia="ru-RU"/>
        </w:rPr>
        <w:t>В.И.Винокуров</w:t>
      </w:r>
      <w:proofErr w:type="spellEnd"/>
      <w:proofErr w:type="gramEnd"/>
      <w:r w:rsidRPr="00F77EB8">
        <w:rPr>
          <w:rFonts w:ascii="Times New Roman" w:eastAsia="Times New Roman" w:hAnsi="Times New Roman" w:cs="Times New Roman"/>
          <w:color w:val="000000"/>
          <w:sz w:val="28"/>
          <w:szCs w:val="28"/>
          <w:lang w:eastAsia="ru-RU"/>
        </w:rPr>
        <w:t xml:space="preserve">, </w:t>
      </w:r>
      <w:proofErr w:type="spellStart"/>
      <w:r w:rsidRPr="00F77EB8">
        <w:rPr>
          <w:rFonts w:ascii="Times New Roman" w:eastAsia="Times New Roman" w:hAnsi="Times New Roman" w:cs="Times New Roman"/>
          <w:color w:val="000000"/>
          <w:sz w:val="28"/>
          <w:szCs w:val="28"/>
          <w:lang w:eastAsia="ru-RU"/>
        </w:rPr>
        <w:t>Г.В.Силаев</w:t>
      </w:r>
      <w:proofErr w:type="spellEnd"/>
      <w:r w:rsidRPr="00F77EB8">
        <w:rPr>
          <w:rFonts w:ascii="Times New Roman" w:eastAsia="Times New Roman" w:hAnsi="Times New Roman" w:cs="Times New Roman"/>
          <w:color w:val="000000"/>
          <w:sz w:val="28"/>
          <w:szCs w:val="28"/>
          <w:lang w:eastAsia="ru-RU"/>
        </w:rPr>
        <w:t xml:space="preserve">, А.А. </w:t>
      </w:r>
      <w:proofErr w:type="spellStart"/>
      <w:r w:rsidRPr="00F77EB8">
        <w:rPr>
          <w:rFonts w:ascii="Times New Roman" w:eastAsia="Times New Roman" w:hAnsi="Times New Roman" w:cs="Times New Roman"/>
          <w:color w:val="000000"/>
          <w:sz w:val="28"/>
          <w:szCs w:val="28"/>
          <w:lang w:eastAsia="ru-RU"/>
        </w:rPr>
        <w:t>Золотаревский</w:t>
      </w:r>
      <w:proofErr w:type="spellEnd"/>
      <w:r w:rsidRPr="00F77EB8">
        <w:rPr>
          <w:rFonts w:ascii="Times New Roman" w:eastAsia="Times New Roman" w:hAnsi="Times New Roman" w:cs="Times New Roman"/>
          <w:color w:val="000000"/>
          <w:sz w:val="28"/>
          <w:szCs w:val="28"/>
          <w:lang w:eastAsia="ru-RU"/>
        </w:rPr>
        <w:t xml:space="preserve">; под руководством </w:t>
      </w:r>
      <w:proofErr w:type="spellStart"/>
      <w:r w:rsidRPr="00F77EB8">
        <w:rPr>
          <w:rFonts w:ascii="Times New Roman" w:eastAsia="Times New Roman" w:hAnsi="Times New Roman" w:cs="Times New Roman"/>
          <w:color w:val="000000"/>
          <w:sz w:val="28"/>
          <w:szCs w:val="28"/>
          <w:lang w:eastAsia="ru-RU"/>
        </w:rPr>
        <w:t>В.И.Винокурова</w:t>
      </w:r>
      <w:proofErr w:type="spellEnd"/>
      <w:r w:rsidRPr="00F77EB8">
        <w:rPr>
          <w:rFonts w:ascii="Times New Roman" w:eastAsia="Times New Roman" w:hAnsi="Times New Roman" w:cs="Times New Roman"/>
          <w:color w:val="000000"/>
          <w:sz w:val="28"/>
          <w:szCs w:val="28"/>
          <w:lang w:eastAsia="ru-RU"/>
        </w:rPr>
        <w:t>. – М.: Издательский центр «Академия», 2004. – 400 с.</w:t>
      </w:r>
    </w:p>
    <w:p w:rsidR="00F77EB8" w:rsidRPr="00F77EB8" w:rsidRDefault="00F77EB8" w:rsidP="00F77EB8">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3.2.2 </w:t>
      </w:r>
      <w:r w:rsidRPr="00F77EB8">
        <w:rPr>
          <w:rFonts w:ascii="Times New Roman" w:eastAsia="Times New Roman" w:hAnsi="Times New Roman" w:cs="Times New Roman"/>
          <w:color w:val="000000"/>
          <w:sz w:val="28"/>
          <w:szCs w:val="28"/>
          <w:lang w:eastAsia="ru-RU"/>
        </w:rPr>
        <w:t>Дополнительные источники</w:t>
      </w:r>
    </w:p>
    <w:p w:rsidR="00F77EB8" w:rsidRPr="00F77EB8" w:rsidRDefault="00F77EB8" w:rsidP="00F77EB8">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F77EB8">
        <w:rPr>
          <w:rFonts w:ascii="Times New Roman" w:eastAsia="Times New Roman" w:hAnsi="Times New Roman" w:cs="Times New Roman"/>
          <w:color w:val="000000"/>
          <w:sz w:val="28"/>
          <w:szCs w:val="28"/>
          <w:lang w:eastAsia="ru-RU"/>
        </w:rPr>
        <w:t xml:space="preserve">3.  </w:t>
      </w:r>
      <w:proofErr w:type="spellStart"/>
      <w:r w:rsidRPr="00F77EB8">
        <w:rPr>
          <w:rFonts w:ascii="Times New Roman" w:eastAsia="Times New Roman" w:hAnsi="Times New Roman" w:cs="Times New Roman"/>
          <w:color w:val="000000"/>
          <w:sz w:val="28"/>
          <w:szCs w:val="28"/>
          <w:lang w:eastAsia="ru-RU"/>
        </w:rPr>
        <w:t>Переля</w:t>
      </w:r>
      <w:proofErr w:type="spellEnd"/>
      <w:r w:rsidRPr="00F77EB8">
        <w:rPr>
          <w:rFonts w:ascii="Times New Roman" w:eastAsia="Times New Roman" w:hAnsi="Times New Roman" w:cs="Times New Roman"/>
          <w:color w:val="000000"/>
          <w:sz w:val="28"/>
          <w:szCs w:val="28"/>
          <w:lang w:eastAsia="ru-RU"/>
        </w:rPr>
        <w:t xml:space="preserve">, О. Садовые машины. Малые двигатели. Применение, уход, ремонт / О. </w:t>
      </w:r>
      <w:proofErr w:type="spellStart"/>
      <w:r w:rsidRPr="00F77EB8">
        <w:rPr>
          <w:rFonts w:ascii="Times New Roman" w:eastAsia="Times New Roman" w:hAnsi="Times New Roman" w:cs="Times New Roman"/>
          <w:color w:val="000000"/>
          <w:sz w:val="28"/>
          <w:szCs w:val="28"/>
          <w:lang w:eastAsia="ru-RU"/>
        </w:rPr>
        <w:t>Переля</w:t>
      </w:r>
      <w:proofErr w:type="spellEnd"/>
      <w:r w:rsidRPr="00F77EB8">
        <w:rPr>
          <w:rFonts w:ascii="Times New Roman" w:eastAsia="Times New Roman" w:hAnsi="Times New Roman" w:cs="Times New Roman"/>
          <w:color w:val="000000"/>
          <w:sz w:val="28"/>
          <w:szCs w:val="28"/>
          <w:lang w:eastAsia="ru-RU"/>
        </w:rPr>
        <w:t xml:space="preserve">, Р. </w:t>
      </w:r>
      <w:proofErr w:type="spellStart"/>
      <w:r w:rsidRPr="00F77EB8">
        <w:rPr>
          <w:rFonts w:ascii="Times New Roman" w:eastAsia="Times New Roman" w:hAnsi="Times New Roman" w:cs="Times New Roman"/>
          <w:color w:val="000000"/>
          <w:sz w:val="28"/>
          <w:szCs w:val="28"/>
          <w:lang w:eastAsia="ru-RU"/>
        </w:rPr>
        <w:t>Переля</w:t>
      </w:r>
      <w:proofErr w:type="spellEnd"/>
      <w:r w:rsidRPr="00F77EB8">
        <w:rPr>
          <w:rFonts w:ascii="Times New Roman" w:eastAsia="Times New Roman" w:hAnsi="Times New Roman" w:cs="Times New Roman"/>
          <w:color w:val="000000"/>
          <w:sz w:val="28"/>
          <w:szCs w:val="28"/>
          <w:lang w:eastAsia="ru-RU"/>
        </w:rPr>
        <w:t xml:space="preserve"> – </w:t>
      </w:r>
      <w:proofErr w:type="gramStart"/>
      <w:r w:rsidRPr="00F77EB8">
        <w:rPr>
          <w:rFonts w:ascii="Times New Roman" w:eastAsia="Times New Roman" w:hAnsi="Times New Roman" w:cs="Times New Roman"/>
          <w:color w:val="000000"/>
          <w:sz w:val="28"/>
          <w:szCs w:val="28"/>
          <w:lang w:eastAsia="ru-RU"/>
        </w:rPr>
        <w:t>СПб.:</w:t>
      </w:r>
      <w:proofErr w:type="gramEnd"/>
      <w:r w:rsidRPr="00F77EB8">
        <w:rPr>
          <w:rFonts w:ascii="Times New Roman" w:eastAsia="Times New Roman" w:hAnsi="Times New Roman" w:cs="Times New Roman"/>
          <w:color w:val="000000"/>
          <w:sz w:val="28"/>
          <w:szCs w:val="28"/>
          <w:lang w:eastAsia="ru-RU"/>
        </w:rPr>
        <w:t xml:space="preserve"> АЛФАМЕР </w:t>
      </w:r>
      <w:proofErr w:type="spellStart"/>
      <w:r w:rsidRPr="00F77EB8">
        <w:rPr>
          <w:rFonts w:ascii="Times New Roman" w:eastAsia="Times New Roman" w:hAnsi="Times New Roman" w:cs="Times New Roman"/>
          <w:color w:val="000000"/>
          <w:sz w:val="28"/>
          <w:szCs w:val="28"/>
          <w:lang w:eastAsia="ru-RU"/>
        </w:rPr>
        <w:t>Паблишинг</w:t>
      </w:r>
      <w:proofErr w:type="spellEnd"/>
      <w:r w:rsidRPr="00F77EB8">
        <w:rPr>
          <w:rFonts w:ascii="Times New Roman" w:eastAsia="Times New Roman" w:hAnsi="Times New Roman" w:cs="Times New Roman"/>
          <w:color w:val="000000"/>
          <w:sz w:val="28"/>
          <w:szCs w:val="28"/>
          <w:lang w:eastAsia="ru-RU"/>
        </w:rPr>
        <w:t>, 2006. – 200 с.\</w:t>
      </w:r>
    </w:p>
    <w:p w:rsidR="00F77EB8" w:rsidRDefault="00F77EB8" w:rsidP="005E2638">
      <w:pPr>
        <w:spacing w:after="0" w:line="360" w:lineRule="auto"/>
        <w:contextualSpacing/>
        <w:jc w:val="center"/>
        <w:rPr>
          <w:rFonts w:ascii="Times New Roman" w:eastAsia="Times New Roman" w:hAnsi="Times New Roman" w:cs="Times New Roman"/>
          <w:sz w:val="28"/>
          <w:szCs w:val="28"/>
          <w:lang w:eastAsia="ru-RU"/>
        </w:rPr>
        <w:sectPr w:rsidR="00F77EB8">
          <w:pgSz w:w="11906" w:h="16838"/>
          <w:pgMar w:top="1134" w:right="850" w:bottom="1134" w:left="1701" w:header="708" w:footer="708" w:gutter="0"/>
          <w:cols w:space="708"/>
          <w:docGrid w:linePitch="360"/>
        </w:sectPr>
      </w:pPr>
    </w:p>
    <w:p w:rsidR="005E2638" w:rsidRPr="005E2638" w:rsidRDefault="005E2638" w:rsidP="005E2638">
      <w:pPr>
        <w:spacing w:after="0" w:line="360" w:lineRule="auto"/>
        <w:contextualSpacing/>
        <w:jc w:val="center"/>
        <w:rPr>
          <w:rFonts w:ascii="Times New Roman" w:eastAsia="Times New Roman" w:hAnsi="Times New Roman" w:cs="Times New Roman"/>
          <w:sz w:val="28"/>
          <w:szCs w:val="28"/>
          <w:lang w:eastAsia="ru-RU"/>
        </w:rPr>
      </w:pPr>
      <w:r w:rsidRPr="005E2638">
        <w:rPr>
          <w:rFonts w:ascii="Times New Roman" w:eastAsia="Times New Roman" w:hAnsi="Times New Roman" w:cs="Times New Roman"/>
          <w:sz w:val="28"/>
          <w:szCs w:val="28"/>
          <w:lang w:eastAsia="ru-RU"/>
        </w:rPr>
        <w:lastRenderedPageBreak/>
        <w:t xml:space="preserve">4. КОНТРОЛЬ И ОЦЕНКА РЕЗУЛЬТАТОВ ОСВОЕНИЯ </w:t>
      </w:r>
      <w:r w:rsidRPr="005E2638">
        <w:rPr>
          <w:rFonts w:ascii="Times New Roman" w:eastAsia="Times New Roman" w:hAnsi="Times New Roman" w:cs="Times New Roman"/>
          <w:sz w:val="28"/>
          <w:szCs w:val="28"/>
          <w:lang w:eastAsia="ru-RU"/>
        </w:rPr>
        <w:br/>
        <w:t>УЧЕБНОЙ ДИСЦИПЛИНЫ</w:t>
      </w:r>
    </w:p>
    <w:tbl>
      <w:tblPr>
        <w:tblW w:w="525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3969"/>
        <w:gridCol w:w="2159"/>
      </w:tblGrid>
      <w:tr w:rsidR="005E2638" w:rsidRPr="005E2638" w:rsidTr="00B85CB7">
        <w:tc>
          <w:tcPr>
            <w:tcW w:w="1878" w:type="pct"/>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Результаты обучения</w:t>
            </w:r>
            <w:r w:rsidRPr="005E2638">
              <w:rPr>
                <w:rFonts w:ascii="Times New Roman" w:eastAsia="Times New Roman" w:hAnsi="Times New Roman" w:cs="Times New Roman"/>
                <w:sz w:val="24"/>
                <w:szCs w:val="28"/>
                <w:vertAlign w:val="superscript"/>
                <w:lang w:eastAsia="ru-RU"/>
              </w:rPr>
              <w:footnoteReference w:id="3"/>
            </w:r>
          </w:p>
        </w:tc>
        <w:tc>
          <w:tcPr>
            <w:tcW w:w="2022" w:type="pct"/>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Критерии оценки</w:t>
            </w:r>
          </w:p>
        </w:tc>
        <w:tc>
          <w:tcPr>
            <w:tcW w:w="1100" w:type="pct"/>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Методы оценки</w:t>
            </w:r>
          </w:p>
        </w:tc>
      </w:tr>
      <w:tr w:rsidR="005E2638" w:rsidRPr="005E2638" w:rsidTr="00B85CB7">
        <w:trPr>
          <w:trHeight w:val="192"/>
        </w:trPr>
        <w:tc>
          <w:tcPr>
            <w:tcW w:w="1878" w:type="pct"/>
            <w:vAlign w:val="center"/>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1</w:t>
            </w:r>
          </w:p>
        </w:tc>
        <w:tc>
          <w:tcPr>
            <w:tcW w:w="2022" w:type="pct"/>
            <w:vAlign w:val="center"/>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2</w:t>
            </w:r>
          </w:p>
        </w:tc>
        <w:tc>
          <w:tcPr>
            <w:tcW w:w="1100" w:type="pct"/>
            <w:vAlign w:val="center"/>
          </w:tcPr>
          <w:p w:rsidR="005E2638" w:rsidRPr="005E2638" w:rsidRDefault="005E2638" w:rsidP="005E2638">
            <w:pPr>
              <w:spacing w:after="0" w:line="240" w:lineRule="auto"/>
              <w:jc w:val="center"/>
              <w:rPr>
                <w:rFonts w:ascii="Times New Roman" w:eastAsia="Times New Roman" w:hAnsi="Times New Roman" w:cs="Times New Roman"/>
                <w:bCs/>
                <w:sz w:val="24"/>
                <w:szCs w:val="28"/>
                <w:lang w:eastAsia="ru-RU"/>
              </w:rPr>
            </w:pPr>
            <w:r w:rsidRPr="005E2638">
              <w:rPr>
                <w:rFonts w:ascii="Times New Roman" w:eastAsia="Times New Roman" w:hAnsi="Times New Roman" w:cs="Times New Roman"/>
                <w:bCs/>
                <w:sz w:val="24"/>
                <w:szCs w:val="28"/>
                <w:lang w:eastAsia="ru-RU"/>
              </w:rPr>
              <w:t>3</w:t>
            </w:r>
          </w:p>
        </w:tc>
      </w:tr>
      <w:tr w:rsidR="005E2638" w:rsidRPr="005E2638" w:rsidTr="005E2638">
        <w:tc>
          <w:tcPr>
            <w:tcW w:w="5000" w:type="pct"/>
            <w:gridSpan w:val="3"/>
          </w:tcPr>
          <w:p w:rsidR="005E2638" w:rsidRPr="005E2638" w:rsidRDefault="005E2638" w:rsidP="005E2638">
            <w:pPr>
              <w:spacing w:after="0" w:line="240" w:lineRule="auto"/>
              <w:jc w:val="center"/>
              <w:rPr>
                <w:rFonts w:ascii="Times New Roman" w:eastAsia="Times New Roman" w:hAnsi="Times New Roman" w:cs="Times New Roman"/>
                <w:bCs/>
                <w:i/>
                <w:sz w:val="24"/>
                <w:szCs w:val="28"/>
                <w:lang w:eastAsia="ru-RU"/>
              </w:rPr>
            </w:pPr>
            <w:r w:rsidRPr="005E2638">
              <w:rPr>
                <w:rFonts w:ascii="Times New Roman" w:eastAsia="Times New Roman" w:hAnsi="Times New Roman" w:cs="Times New Roman"/>
                <w:bCs/>
                <w:sz w:val="24"/>
                <w:szCs w:val="28"/>
                <w:lang w:eastAsia="ru-RU"/>
              </w:rPr>
              <w:t>Знания:</w:t>
            </w:r>
          </w:p>
        </w:tc>
      </w:tr>
      <w:tr w:rsidR="00F77EB8" w:rsidRPr="005E2638" w:rsidTr="00B85CB7">
        <w:trPr>
          <w:trHeight w:val="1432"/>
        </w:trPr>
        <w:tc>
          <w:tcPr>
            <w:tcW w:w="1878" w:type="pct"/>
          </w:tcPr>
          <w:p w:rsidR="00F77EB8" w:rsidRPr="00F77EB8" w:rsidRDefault="00F77EB8" w:rsidP="00F7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F77EB8">
              <w:rPr>
                <w:rFonts w:ascii="Times New Roman" w:eastAsia="Times New Roman" w:hAnsi="Times New Roman" w:cs="Times New Roman"/>
                <w:bCs/>
                <w:sz w:val="24"/>
                <w:szCs w:val="28"/>
                <w:lang w:eastAsia="ru-RU"/>
              </w:rPr>
              <w:t>- назначение специализированных оборудования и инструментов;</w:t>
            </w:r>
          </w:p>
          <w:p w:rsidR="00F77EB8" w:rsidRPr="005E2638" w:rsidRDefault="00F77EB8" w:rsidP="00F7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F77EB8">
              <w:rPr>
                <w:rFonts w:ascii="Times New Roman" w:eastAsia="Times New Roman" w:hAnsi="Times New Roman" w:cs="Times New Roman"/>
                <w:bCs/>
                <w:sz w:val="24"/>
                <w:szCs w:val="28"/>
                <w:lang w:eastAsia="ru-RU"/>
              </w:rPr>
              <w:t>- правила техники безопасности и охраны труда</w:t>
            </w:r>
            <w:r w:rsidRPr="00F77EB8">
              <w:rPr>
                <w:rFonts w:ascii="Times New Roman" w:eastAsia="Times New Roman" w:hAnsi="Times New Roman" w:cs="Times New Roman"/>
                <w:bCs/>
                <w:i/>
                <w:sz w:val="24"/>
                <w:szCs w:val="28"/>
                <w:lang w:eastAsia="ru-RU"/>
              </w:rPr>
              <w:t>;</w:t>
            </w:r>
          </w:p>
        </w:tc>
        <w:tc>
          <w:tcPr>
            <w:tcW w:w="2022" w:type="pct"/>
          </w:tcPr>
          <w:p w:rsidR="00F77EB8" w:rsidRDefault="00B85CB7" w:rsidP="005E2638">
            <w:pPr>
              <w:spacing w:after="0" w:line="240" w:lineRule="auto"/>
              <w:rPr>
                <w:rFonts w:ascii="Times New Roman" w:eastAsia="Calibri" w:hAnsi="Times New Roman" w:cs="Times New Roman"/>
                <w:iCs/>
                <w:sz w:val="24"/>
                <w:szCs w:val="28"/>
              </w:rPr>
            </w:pPr>
            <w:r>
              <w:rPr>
                <w:rFonts w:ascii="Times New Roman" w:eastAsia="Calibri" w:hAnsi="Times New Roman" w:cs="Times New Roman"/>
                <w:iCs/>
                <w:sz w:val="24"/>
                <w:szCs w:val="28"/>
              </w:rPr>
              <w:t xml:space="preserve">- Демонстрирует понимание назначения </w:t>
            </w:r>
            <w:r w:rsidRPr="00B85CB7">
              <w:rPr>
                <w:rFonts w:ascii="Times New Roman" w:eastAsia="Calibri" w:hAnsi="Times New Roman" w:cs="Times New Roman"/>
                <w:iCs/>
                <w:sz w:val="24"/>
                <w:szCs w:val="28"/>
              </w:rPr>
              <w:t>специализированных оборудования и инструментов;</w:t>
            </w:r>
          </w:p>
          <w:p w:rsidR="00B85CB7" w:rsidRPr="005E2638" w:rsidRDefault="00B85CB7" w:rsidP="005E2638">
            <w:pPr>
              <w:spacing w:after="0" w:line="240" w:lineRule="auto"/>
              <w:rPr>
                <w:rFonts w:ascii="Times New Roman" w:eastAsia="Calibri" w:hAnsi="Times New Roman" w:cs="Times New Roman"/>
                <w:iCs/>
                <w:sz w:val="24"/>
                <w:szCs w:val="28"/>
              </w:rPr>
            </w:pPr>
            <w:r>
              <w:rPr>
                <w:rFonts w:ascii="Times New Roman" w:eastAsia="Calibri" w:hAnsi="Times New Roman" w:cs="Times New Roman"/>
                <w:iCs/>
                <w:sz w:val="24"/>
                <w:szCs w:val="28"/>
              </w:rPr>
              <w:t>- Демонстрирует знания техники безопасности и охраны труда</w:t>
            </w:r>
          </w:p>
        </w:tc>
        <w:tc>
          <w:tcPr>
            <w:tcW w:w="1100" w:type="pct"/>
          </w:tcPr>
          <w:p w:rsidR="00F77EB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5E2638">
              <w:rPr>
                <w:rFonts w:ascii="Times New Roman" w:eastAsia="Calibri" w:hAnsi="Times New Roman" w:cs="Times New Roman"/>
                <w:sz w:val="24"/>
                <w:szCs w:val="28"/>
              </w:rPr>
              <w:t xml:space="preserve">Устный опрос, </w:t>
            </w:r>
          </w:p>
          <w:p w:rsidR="00F77EB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5E2638">
              <w:rPr>
                <w:rFonts w:ascii="Times New Roman" w:eastAsia="Calibri" w:hAnsi="Times New Roman" w:cs="Times New Roman"/>
                <w:sz w:val="24"/>
                <w:szCs w:val="28"/>
              </w:rPr>
              <w:t>Практические работы,</w:t>
            </w:r>
          </w:p>
          <w:p w:rsidR="00F77EB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5E2638">
              <w:rPr>
                <w:rFonts w:ascii="Times New Roman" w:eastAsia="Calibri" w:hAnsi="Times New Roman" w:cs="Times New Roman"/>
                <w:sz w:val="24"/>
                <w:szCs w:val="28"/>
              </w:rPr>
              <w:t>Дифференцированный зачет</w:t>
            </w:r>
          </w:p>
        </w:tc>
      </w:tr>
      <w:tr w:rsidR="005E2638" w:rsidRPr="005E2638" w:rsidTr="005E2638">
        <w:tc>
          <w:tcPr>
            <w:tcW w:w="5000" w:type="pct"/>
            <w:gridSpan w:val="3"/>
          </w:tcPr>
          <w:p w:rsidR="005E263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Умения:</w:t>
            </w:r>
          </w:p>
        </w:tc>
      </w:tr>
      <w:tr w:rsidR="00F77EB8" w:rsidRPr="005E2638" w:rsidTr="003D674E">
        <w:trPr>
          <w:trHeight w:val="2817"/>
        </w:trPr>
        <w:tc>
          <w:tcPr>
            <w:tcW w:w="1878" w:type="pct"/>
          </w:tcPr>
          <w:p w:rsidR="00F77EB8" w:rsidRPr="00F77EB8" w:rsidRDefault="00F77EB8" w:rsidP="00F77EB8">
            <w:pPr>
              <w:spacing w:after="0" w:line="276" w:lineRule="auto"/>
              <w:rPr>
                <w:rFonts w:ascii="Times New Roman" w:eastAsia="Times New Roman" w:hAnsi="Times New Roman" w:cs="Times New Roman"/>
                <w:bCs/>
                <w:sz w:val="24"/>
                <w:szCs w:val="24"/>
                <w:lang w:eastAsia="ru-RU"/>
              </w:rPr>
            </w:pPr>
            <w:r w:rsidRPr="00F77EB8">
              <w:rPr>
                <w:rFonts w:ascii="Times New Roman" w:eastAsia="Times New Roman" w:hAnsi="Times New Roman" w:cs="Times New Roman"/>
                <w:bCs/>
                <w:sz w:val="24"/>
                <w:szCs w:val="24"/>
                <w:lang w:eastAsia="ru-RU"/>
              </w:rPr>
              <w:t>- подбирать оборудование и инструменты для садово-     парковых и ландшафтных работ</w:t>
            </w:r>
          </w:p>
          <w:p w:rsidR="00F77EB8" w:rsidRPr="005E2638" w:rsidRDefault="00F77EB8" w:rsidP="00F77EB8">
            <w:pPr>
              <w:spacing w:after="0" w:line="276" w:lineRule="auto"/>
              <w:rPr>
                <w:rFonts w:ascii="Times New Roman" w:eastAsia="Times New Roman" w:hAnsi="Times New Roman" w:cs="Times New Roman"/>
                <w:bCs/>
                <w:sz w:val="24"/>
                <w:szCs w:val="24"/>
                <w:lang w:eastAsia="ru-RU"/>
              </w:rPr>
            </w:pPr>
            <w:r w:rsidRPr="00F77EB8">
              <w:rPr>
                <w:rFonts w:ascii="Times New Roman" w:eastAsia="Times New Roman" w:hAnsi="Times New Roman" w:cs="Times New Roman"/>
                <w:bCs/>
                <w:sz w:val="24"/>
                <w:szCs w:val="24"/>
                <w:lang w:eastAsia="ru-RU"/>
              </w:rPr>
              <w:t>- обеспечивать соблюдение техники безопасности на объектах озеленения и строительства садово-парковых сооружений;</w:t>
            </w:r>
          </w:p>
        </w:tc>
        <w:tc>
          <w:tcPr>
            <w:tcW w:w="2022" w:type="pct"/>
          </w:tcPr>
          <w:p w:rsidR="00F77EB8" w:rsidRDefault="00B85CB7" w:rsidP="005E2638">
            <w:pPr>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осуществляет подбор оборудования и инструментов </w:t>
            </w:r>
            <w:r w:rsidRPr="00B85CB7">
              <w:rPr>
                <w:rFonts w:ascii="Times New Roman" w:eastAsia="Calibri" w:hAnsi="Times New Roman" w:cs="Times New Roman"/>
                <w:bCs/>
                <w:iCs/>
                <w:sz w:val="24"/>
                <w:szCs w:val="24"/>
              </w:rPr>
              <w:t>для садово-     парковых и ландшафтных работ</w:t>
            </w:r>
            <w:r>
              <w:rPr>
                <w:rFonts w:ascii="Times New Roman" w:eastAsia="Calibri" w:hAnsi="Times New Roman" w:cs="Times New Roman"/>
                <w:bCs/>
                <w:iCs/>
                <w:sz w:val="24"/>
                <w:szCs w:val="24"/>
              </w:rPr>
              <w:t>;</w:t>
            </w:r>
          </w:p>
          <w:p w:rsidR="00B85CB7" w:rsidRPr="005E2638" w:rsidRDefault="00B85CB7" w:rsidP="005E2638">
            <w:pPr>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 </w:t>
            </w:r>
            <w:r w:rsidR="00355EFB">
              <w:rPr>
                <w:rFonts w:ascii="Times New Roman" w:eastAsia="Calibri" w:hAnsi="Times New Roman" w:cs="Times New Roman"/>
                <w:bCs/>
                <w:iCs/>
                <w:sz w:val="24"/>
                <w:szCs w:val="24"/>
              </w:rPr>
              <w:t xml:space="preserve">Применяет знание техники безопасности при организации работы </w:t>
            </w:r>
            <w:r w:rsidR="00355EFB" w:rsidRPr="00355EFB">
              <w:rPr>
                <w:rFonts w:ascii="Times New Roman" w:eastAsia="Calibri" w:hAnsi="Times New Roman" w:cs="Times New Roman"/>
                <w:bCs/>
                <w:iCs/>
                <w:sz w:val="24"/>
                <w:szCs w:val="24"/>
              </w:rPr>
              <w:t>объектах озеленения и строительства садово-парковых сооружений;</w:t>
            </w:r>
          </w:p>
        </w:tc>
        <w:tc>
          <w:tcPr>
            <w:tcW w:w="1100" w:type="pct"/>
          </w:tcPr>
          <w:p w:rsidR="00F77EB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r w:rsidRPr="005E2638">
              <w:rPr>
                <w:rFonts w:ascii="Times New Roman" w:eastAsia="Calibri" w:hAnsi="Times New Roman" w:cs="Times New Roman"/>
                <w:sz w:val="24"/>
                <w:szCs w:val="24"/>
              </w:rPr>
              <w:t>Практические работы,</w:t>
            </w:r>
          </w:p>
          <w:p w:rsidR="00F77EB8" w:rsidRPr="005E2638" w:rsidRDefault="00F77EB8" w:rsidP="005E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sz w:val="24"/>
                <w:szCs w:val="24"/>
                <w:lang w:eastAsia="ru-RU"/>
              </w:rPr>
            </w:pPr>
            <w:r w:rsidRPr="005E2638">
              <w:rPr>
                <w:rFonts w:ascii="Times New Roman" w:eastAsia="Calibri" w:hAnsi="Times New Roman" w:cs="Times New Roman"/>
                <w:sz w:val="24"/>
                <w:szCs w:val="24"/>
              </w:rPr>
              <w:t>Дифференцированный зачет</w:t>
            </w:r>
          </w:p>
        </w:tc>
      </w:tr>
    </w:tbl>
    <w:p w:rsidR="005E2638" w:rsidRPr="005E2638" w:rsidRDefault="005E2638" w:rsidP="005E2638">
      <w:pPr>
        <w:suppressAutoHyphens/>
        <w:spacing w:after="0" w:line="240" w:lineRule="auto"/>
        <w:rPr>
          <w:rFonts w:ascii="Times New Roman" w:eastAsia="Times New Roman" w:hAnsi="Times New Roman" w:cs="Times New Roman"/>
          <w:sz w:val="24"/>
          <w:szCs w:val="24"/>
          <w:lang w:eastAsia="ru-RU"/>
        </w:rPr>
      </w:pPr>
    </w:p>
    <w:p w:rsidR="00F77EB8" w:rsidRDefault="00F77EB8" w:rsidP="005E2638">
      <w:pPr>
        <w:spacing w:after="200" w:line="276" w:lineRule="auto"/>
        <w:rPr>
          <w:rFonts w:ascii="Times New Roman" w:eastAsia="Times New Roman" w:hAnsi="Times New Roman" w:cs="Times New Roman"/>
          <w:b/>
          <w:sz w:val="24"/>
          <w:szCs w:val="24"/>
          <w:lang w:eastAsia="ru-RU"/>
        </w:rPr>
      </w:pPr>
    </w:p>
    <w:p w:rsidR="005E2638" w:rsidRPr="005E2638" w:rsidRDefault="005E2638" w:rsidP="005E2638">
      <w:pPr>
        <w:spacing w:after="200" w:line="276" w:lineRule="auto"/>
        <w:rPr>
          <w:rFonts w:ascii="Times New Roman" w:eastAsia="Times New Roman" w:hAnsi="Times New Roman" w:cs="Times New Roman"/>
          <w:b/>
          <w:sz w:val="24"/>
          <w:szCs w:val="24"/>
          <w:lang w:eastAsia="ru-RU"/>
        </w:rPr>
      </w:pPr>
      <w:bookmarkStart w:id="0" w:name="_GoBack"/>
      <w:bookmarkEnd w:id="0"/>
      <w:r w:rsidRPr="005E2638">
        <w:rPr>
          <w:rFonts w:ascii="Times New Roman" w:eastAsia="Times New Roman" w:hAnsi="Times New Roman" w:cs="Times New Roman"/>
          <w:b/>
          <w:sz w:val="24"/>
          <w:szCs w:val="24"/>
          <w:lang w:eastAsia="ru-RU"/>
        </w:rPr>
        <w:br w:type="page"/>
      </w:r>
    </w:p>
    <w:p w:rsidR="005E2638" w:rsidRPr="005E2638" w:rsidRDefault="005E2638" w:rsidP="005E2638">
      <w:pPr>
        <w:spacing w:after="0" w:line="360" w:lineRule="auto"/>
        <w:rPr>
          <w:rFonts w:ascii="Times New Roman" w:hAnsi="Times New Roman" w:cs="Times New Roman"/>
          <w:sz w:val="28"/>
          <w:szCs w:val="28"/>
        </w:rPr>
      </w:pPr>
    </w:p>
    <w:p w:rsidR="005E2638" w:rsidRDefault="005E2638"/>
    <w:sectPr w:rsidR="005E26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F28" w:rsidRDefault="003A4F28" w:rsidP="005E2638">
      <w:pPr>
        <w:spacing w:after="0" w:line="240" w:lineRule="auto"/>
      </w:pPr>
      <w:r>
        <w:separator/>
      </w:r>
    </w:p>
  </w:endnote>
  <w:endnote w:type="continuationSeparator" w:id="0">
    <w:p w:rsidR="003A4F28" w:rsidRDefault="003A4F28" w:rsidP="005E2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F28" w:rsidRDefault="003A4F28" w:rsidP="005E2638">
      <w:pPr>
        <w:spacing w:after="0" w:line="240" w:lineRule="auto"/>
      </w:pPr>
      <w:r>
        <w:separator/>
      </w:r>
    </w:p>
  </w:footnote>
  <w:footnote w:type="continuationSeparator" w:id="0">
    <w:p w:rsidR="003A4F28" w:rsidRDefault="003A4F28" w:rsidP="005E2638">
      <w:pPr>
        <w:spacing w:after="0" w:line="240" w:lineRule="auto"/>
      </w:pPr>
      <w:r>
        <w:continuationSeparator/>
      </w:r>
    </w:p>
  </w:footnote>
  <w:footnote w:id="1">
    <w:p w:rsidR="005E2638" w:rsidRPr="006931D1" w:rsidRDefault="005E2638" w:rsidP="005E2638">
      <w:pPr>
        <w:pStyle w:val="a3"/>
        <w:jc w:val="both"/>
        <w:rPr>
          <w:i/>
          <w:lang w:val="ru-RU"/>
        </w:rPr>
      </w:pPr>
      <w:r>
        <w:rPr>
          <w:rStyle w:val="a6"/>
        </w:rPr>
        <w:footnoteRef/>
      </w:r>
      <w:r w:rsidRPr="007459D5">
        <w:rPr>
          <w:lang w:val="ru-RU"/>
        </w:rPr>
        <w:t xml:space="preserve"> </w:t>
      </w:r>
      <w:r w:rsidRPr="00531143">
        <w:rPr>
          <w:rStyle w:val="a5"/>
          <w:lang w:val="ru-RU"/>
        </w:rPr>
        <w:t>Самостоятельная работа в рамках образовательной программы планируется образовательной организаци</w:t>
      </w:r>
      <w:r>
        <w:rPr>
          <w:rStyle w:val="a5"/>
          <w:lang w:val="ru-RU"/>
        </w:rPr>
        <w:t xml:space="preserve">ей в </w:t>
      </w:r>
      <w:r w:rsidRPr="00531143">
        <w:rPr>
          <w:rStyle w:val="a5"/>
          <w:lang w:val="ru-RU"/>
        </w:rPr>
        <w:t>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AC219A" w:rsidRDefault="00AC219A" w:rsidP="005E2638">
      <w:pPr>
        <w:pStyle w:val="a3"/>
        <w:rPr>
          <w:lang w:val="ru-RU"/>
        </w:rPr>
      </w:pPr>
      <w:r>
        <w:rPr>
          <w:rStyle w:val="a6"/>
        </w:rPr>
        <w:footnoteRef/>
      </w:r>
      <w:r>
        <w:rPr>
          <w:lang w:val="ru-RU"/>
        </w:rPr>
        <w:t xml:space="preserve"> В соответствии с Приложением 3 ПООП.</w:t>
      </w:r>
    </w:p>
  </w:footnote>
  <w:footnote w:id="3">
    <w:p w:rsidR="005E2638" w:rsidRPr="00382883" w:rsidRDefault="005E2638" w:rsidP="005E2638">
      <w:pPr>
        <w:pStyle w:val="a3"/>
        <w:rPr>
          <w:lang w:val="ru-RU"/>
        </w:rPr>
      </w:pPr>
      <w:r w:rsidRPr="00590946">
        <w:rPr>
          <w:rStyle w:val="a6"/>
        </w:rPr>
        <w:footnoteRef/>
      </w:r>
      <w:r w:rsidRPr="00590946">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6516"/>
    <w:multiLevelType w:val="hybridMultilevel"/>
    <w:tmpl w:val="063ED3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1E47B7B"/>
    <w:multiLevelType w:val="hybridMultilevel"/>
    <w:tmpl w:val="617C67E4"/>
    <w:lvl w:ilvl="0" w:tplc="F51248B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74E4CE0"/>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3" w15:restartNumberingAfterBreak="0">
    <w:nsid w:val="3677397B"/>
    <w:multiLevelType w:val="multilevel"/>
    <w:tmpl w:val="A52ABD60"/>
    <w:lvl w:ilvl="0">
      <w:start w:val="1"/>
      <w:numFmt w:val="decimal"/>
      <w:lvlText w:val="%1."/>
      <w:lvlJc w:val="left"/>
      <w:pPr>
        <w:ind w:left="11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4" w15:restartNumberingAfterBreak="0">
    <w:nsid w:val="54905473"/>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5" w15:restartNumberingAfterBreak="0">
    <w:nsid w:val="5DFF406B"/>
    <w:multiLevelType w:val="hybridMultilevel"/>
    <w:tmpl w:val="19926808"/>
    <w:lvl w:ilvl="0" w:tplc="73005E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BA833C2"/>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F83DF7"/>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7"/>
  </w:num>
  <w:num w:numId="5">
    <w:abstractNumId w:val="0"/>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D50"/>
    <w:rsid w:val="001971E2"/>
    <w:rsid w:val="00212F48"/>
    <w:rsid w:val="00355EFB"/>
    <w:rsid w:val="003942A2"/>
    <w:rsid w:val="003A4F28"/>
    <w:rsid w:val="003D674E"/>
    <w:rsid w:val="0041277B"/>
    <w:rsid w:val="005E2638"/>
    <w:rsid w:val="005E7993"/>
    <w:rsid w:val="00756E3F"/>
    <w:rsid w:val="0083495E"/>
    <w:rsid w:val="00895175"/>
    <w:rsid w:val="009074F1"/>
    <w:rsid w:val="00A15D50"/>
    <w:rsid w:val="00AC219A"/>
    <w:rsid w:val="00B85CB7"/>
    <w:rsid w:val="00C60C7E"/>
    <w:rsid w:val="00D95CAF"/>
    <w:rsid w:val="00F67B55"/>
    <w:rsid w:val="00F7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4BF3A-B020-4FBC-AE45-63310360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6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E2638"/>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E2638"/>
    <w:rPr>
      <w:rFonts w:ascii="Times New Roman" w:eastAsia="Times New Roman" w:hAnsi="Times New Roman" w:cs="Times New Roman"/>
      <w:sz w:val="20"/>
      <w:szCs w:val="20"/>
      <w:lang w:val="en-US" w:eastAsia="ru-RU"/>
    </w:rPr>
  </w:style>
  <w:style w:type="character" w:styleId="a5">
    <w:name w:val="Emphasis"/>
    <w:qFormat/>
    <w:rsid w:val="005E2638"/>
    <w:rPr>
      <w:rFonts w:cs="Times New Roman"/>
      <w:i/>
    </w:rPr>
  </w:style>
  <w:style w:type="character" w:styleId="a6">
    <w:name w:val="footnote reference"/>
    <w:aliases w:val="Знак сноски-FN,Ciae niinee-FN,AЗнак сноски зел"/>
    <w:uiPriority w:val="99"/>
    <w:rsid w:val="005E263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817</Words>
  <Characters>5782</Characters>
  <Application>Microsoft Office Word</Application>
  <DocSecurity>0</DocSecurity>
  <Lines>304</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10</cp:revision>
  <dcterms:created xsi:type="dcterms:W3CDTF">2023-10-19T11:07:00Z</dcterms:created>
  <dcterms:modified xsi:type="dcterms:W3CDTF">2023-10-19T11:24:00Z</dcterms:modified>
</cp:coreProperties>
</file>